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9D" w:rsidRPr="00EF062C" w:rsidRDefault="00A60E4B" w:rsidP="00A60E4B">
      <w:pPr>
        <w:pStyle w:val="Tytu"/>
        <w:jc w:val="right"/>
        <w:rPr>
          <w:rFonts w:asciiTheme="minorHAnsi" w:hAnsiTheme="minorHAnsi"/>
          <w:bCs w:val="0"/>
          <w:sz w:val="20"/>
          <w:szCs w:val="20"/>
        </w:rPr>
      </w:pPr>
      <w:r w:rsidRPr="00EF062C">
        <w:rPr>
          <w:rFonts w:asciiTheme="minorHAnsi" w:hAnsiTheme="minorHAnsi"/>
          <w:bCs w:val="0"/>
          <w:sz w:val="20"/>
          <w:szCs w:val="20"/>
        </w:rPr>
        <w:t xml:space="preserve">Załącznik nr ZO.2 </w:t>
      </w:r>
    </w:p>
    <w:p w:rsidR="001E447C" w:rsidRPr="00EF062C" w:rsidRDefault="00A60E4B" w:rsidP="00A60E4B">
      <w:pPr>
        <w:pStyle w:val="Tytu"/>
        <w:jc w:val="right"/>
        <w:rPr>
          <w:rFonts w:asciiTheme="minorHAnsi" w:hAnsiTheme="minorHAnsi"/>
          <w:bCs w:val="0"/>
          <w:sz w:val="20"/>
          <w:szCs w:val="20"/>
        </w:rPr>
      </w:pPr>
      <w:r w:rsidRPr="00EF062C">
        <w:rPr>
          <w:rFonts w:asciiTheme="minorHAnsi" w:hAnsiTheme="minorHAnsi"/>
          <w:bCs w:val="0"/>
          <w:sz w:val="20"/>
          <w:szCs w:val="20"/>
        </w:rPr>
        <w:t>do Zapytania ofertowego</w:t>
      </w:r>
    </w:p>
    <w:p w:rsidR="00A60E4B" w:rsidRPr="00EF062C" w:rsidRDefault="00A60E4B" w:rsidP="00A60E4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bCs w:val="0"/>
          <w:sz w:val="20"/>
          <w:szCs w:val="20"/>
        </w:rPr>
        <w:t>Nr 1</w:t>
      </w:r>
      <w:r w:rsidR="009F5789">
        <w:rPr>
          <w:rFonts w:asciiTheme="minorHAnsi" w:hAnsiTheme="minorHAnsi"/>
          <w:bCs w:val="0"/>
          <w:sz w:val="20"/>
          <w:szCs w:val="20"/>
        </w:rPr>
        <w:t>4</w:t>
      </w:r>
      <w:r w:rsidRPr="00EF062C">
        <w:rPr>
          <w:rFonts w:asciiTheme="minorHAnsi" w:hAnsiTheme="minorHAnsi"/>
          <w:bCs w:val="0"/>
          <w:sz w:val="20"/>
          <w:szCs w:val="20"/>
        </w:rPr>
        <w:t>/2014/9.1.1/</w:t>
      </w:r>
      <w:proofErr w:type="spellStart"/>
      <w:r w:rsidRPr="00EF062C">
        <w:rPr>
          <w:rFonts w:asciiTheme="minorHAnsi" w:hAnsiTheme="minorHAnsi"/>
          <w:bCs w:val="0"/>
          <w:sz w:val="20"/>
          <w:szCs w:val="20"/>
        </w:rPr>
        <w:t>PO</w:t>
      </w:r>
      <w:r w:rsidR="009F5789">
        <w:rPr>
          <w:rFonts w:asciiTheme="minorHAnsi" w:hAnsiTheme="minorHAnsi"/>
          <w:bCs w:val="0"/>
          <w:sz w:val="20"/>
          <w:szCs w:val="20"/>
        </w:rPr>
        <w:t>-WM</w:t>
      </w:r>
      <w:proofErr w:type="spellEnd"/>
    </w:p>
    <w:p w:rsidR="006412B9" w:rsidRPr="00EF062C" w:rsidRDefault="006412B9" w:rsidP="006412B9">
      <w:pPr>
        <w:pStyle w:val="Tytu"/>
        <w:rPr>
          <w:rFonts w:asciiTheme="minorHAnsi" w:hAnsiTheme="minorHAnsi"/>
          <w:sz w:val="28"/>
          <w:szCs w:val="28"/>
        </w:rPr>
      </w:pPr>
      <w:r w:rsidRPr="00EF062C">
        <w:rPr>
          <w:rFonts w:asciiTheme="minorHAnsi" w:hAnsiTheme="minorHAnsi"/>
          <w:sz w:val="28"/>
          <w:szCs w:val="28"/>
        </w:rPr>
        <w:t xml:space="preserve">Umowa </w:t>
      </w:r>
      <w:r w:rsidRPr="00EF062C">
        <w:rPr>
          <w:rFonts w:asciiTheme="minorHAnsi" w:hAnsiTheme="minorHAnsi"/>
          <w:b w:val="0"/>
          <w:sz w:val="24"/>
          <w:szCs w:val="24"/>
        </w:rPr>
        <w:t xml:space="preserve"> - </w:t>
      </w:r>
      <w:r w:rsidR="0058649E" w:rsidRPr="0058649E">
        <w:rPr>
          <w:rFonts w:asciiTheme="minorHAnsi" w:hAnsiTheme="minorHAnsi"/>
          <w:b w:val="0"/>
          <w:sz w:val="24"/>
          <w:szCs w:val="24"/>
        </w:rPr>
        <w:t>wzór</w:t>
      </w:r>
    </w:p>
    <w:p w:rsidR="009F5789" w:rsidRPr="009F5789" w:rsidRDefault="006412B9" w:rsidP="009F5789">
      <w:pPr>
        <w:pStyle w:val="Tytu"/>
        <w:rPr>
          <w:rFonts w:asciiTheme="minorHAnsi" w:hAnsiTheme="minorHAnsi"/>
          <w:b w:val="0"/>
          <w:sz w:val="20"/>
          <w:szCs w:val="20"/>
        </w:rPr>
      </w:pPr>
      <w:r w:rsidRPr="00A20EFE">
        <w:rPr>
          <w:rFonts w:asciiTheme="minorHAnsi" w:hAnsiTheme="minorHAnsi"/>
          <w:b w:val="0"/>
          <w:sz w:val="20"/>
          <w:szCs w:val="20"/>
        </w:rPr>
        <w:t xml:space="preserve">dot. </w:t>
      </w:r>
      <w:r w:rsidR="009F5789">
        <w:rPr>
          <w:rFonts w:asciiTheme="minorHAnsi" w:hAnsiTheme="minorHAnsi"/>
          <w:b w:val="0"/>
          <w:sz w:val="20"/>
          <w:szCs w:val="20"/>
        </w:rPr>
        <w:t xml:space="preserve">wykonania i uruchomienia </w:t>
      </w:r>
      <w:r w:rsidR="009F5789" w:rsidRPr="009F5789">
        <w:rPr>
          <w:rFonts w:asciiTheme="minorHAnsi" w:hAnsiTheme="minorHAnsi"/>
          <w:b w:val="0"/>
          <w:sz w:val="20"/>
          <w:szCs w:val="20"/>
        </w:rPr>
        <w:t xml:space="preserve">systemu informatycznego wspomagającego proces zarządzania placówką oraz komunikację z rodzicami przez Internet – zadanie zaplanowane w ramach projektów </w:t>
      </w:r>
      <w:r w:rsidR="006146E6">
        <w:rPr>
          <w:rFonts w:asciiTheme="minorHAnsi" w:hAnsiTheme="minorHAnsi"/>
          <w:b w:val="0"/>
          <w:sz w:val="20"/>
          <w:szCs w:val="20"/>
        </w:rPr>
        <w:br/>
      </w:r>
      <w:r w:rsidR="009F5789" w:rsidRPr="009F5789">
        <w:rPr>
          <w:rFonts w:asciiTheme="minorHAnsi" w:hAnsiTheme="minorHAnsi"/>
          <w:b w:val="0"/>
          <w:sz w:val="20"/>
          <w:szCs w:val="20"/>
        </w:rPr>
        <w:t xml:space="preserve">pt.: „Przyjazne przedszkole” - POKL.09.01.01-20-282/13 ( Województwo Podlaskie) oraz  </w:t>
      </w:r>
    </w:p>
    <w:p w:rsidR="009F5789" w:rsidRPr="009F5789" w:rsidRDefault="009F5789" w:rsidP="009F5789">
      <w:pPr>
        <w:pStyle w:val="Tytu"/>
        <w:rPr>
          <w:rFonts w:asciiTheme="minorHAnsi" w:hAnsiTheme="minorHAnsi"/>
          <w:b w:val="0"/>
          <w:sz w:val="20"/>
          <w:szCs w:val="20"/>
        </w:rPr>
      </w:pPr>
      <w:r w:rsidRPr="009F5789">
        <w:rPr>
          <w:rFonts w:asciiTheme="minorHAnsi" w:hAnsiTheme="minorHAnsi"/>
          <w:b w:val="0"/>
          <w:sz w:val="20"/>
          <w:szCs w:val="20"/>
        </w:rPr>
        <w:t xml:space="preserve">„Mazurskie przedszkole” - POKL.09.01.01-28-035/13 (Województwo Warmińsko-Mazurskie) </w:t>
      </w:r>
    </w:p>
    <w:p w:rsidR="00AF08B8" w:rsidRDefault="009F5789" w:rsidP="009F5789">
      <w:pPr>
        <w:pStyle w:val="Tytu"/>
        <w:rPr>
          <w:rFonts w:asciiTheme="minorHAnsi" w:hAnsiTheme="minorHAnsi"/>
          <w:sz w:val="20"/>
          <w:szCs w:val="20"/>
        </w:rPr>
      </w:pPr>
      <w:r w:rsidRPr="009F5789">
        <w:rPr>
          <w:rFonts w:asciiTheme="minorHAnsi" w:hAnsiTheme="minorHAnsi"/>
          <w:b w:val="0"/>
          <w:sz w:val="20"/>
          <w:szCs w:val="20"/>
        </w:rPr>
        <w:t xml:space="preserve">- realizowanych w ramach Programu Operacyjnego Kapitał Ludzki, Działanie 9.1 Wyrównywanie szans edukacyjnych </w:t>
      </w:r>
      <w:r w:rsidR="006146E6">
        <w:rPr>
          <w:rFonts w:asciiTheme="minorHAnsi" w:hAnsiTheme="minorHAnsi"/>
          <w:b w:val="0"/>
          <w:sz w:val="20"/>
          <w:szCs w:val="20"/>
        </w:rPr>
        <w:br/>
      </w:r>
      <w:r w:rsidRPr="009F5789">
        <w:rPr>
          <w:rFonts w:asciiTheme="minorHAnsi" w:hAnsiTheme="minorHAnsi"/>
          <w:b w:val="0"/>
          <w:sz w:val="20"/>
          <w:szCs w:val="20"/>
        </w:rPr>
        <w:t xml:space="preserve">i zapewnienie wysokiej jakości usług edukacyjnych świadczonych w systemie oświaty, </w:t>
      </w:r>
      <w:r w:rsidR="006146E6">
        <w:rPr>
          <w:rFonts w:asciiTheme="minorHAnsi" w:hAnsiTheme="minorHAnsi"/>
          <w:b w:val="0"/>
          <w:sz w:val="20"/>
          <w:szCs w:val="20"/>
        </w:rPr>
        <w:br/>
      </w:r>
      <w:r w:rsidRPr="009F5789">
        <w:rPr>
          <w:rFonts w:asciiTheme="minorHAnsi" w:hAnsiTheme="minorHAnsi"/>
          <w:b w:val="0"/>
          <w:sz w:val="20"/>
          <w:szCs w:val="20"/>
        </w:rPr>
        <w:t>Poddziałanie 9.1.1 Zmniejszanie nierówności w stopniu upowszechniania edukacji przedszkolnej.</w:t>
      </w:r>
    </w:p>
    <w:p w:rsidR="009F5789" w:rsidRDefault="009F5789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W  dniu   ………………………   w Łomży, pomiędzy :</w:t>
      </w:r>
    </w:p>
    <w:p w:rsidR="00CC3E80" w:rsidRPr="00A20EFE" w:rsidRDefault="00CC3E80" w:rsidP="00A20EFE">
      <w:pPr>
        <w:pStyle w:val="Tekstpodstawowy2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Stowarzyszeniem „EDUKATOR”, zwanym   dalej   "Zamawiającym",  reprezentowanym</w:t>
      </w:r>
      <w:r w:rsidR="00B41A45" w:rsidRPr="00A20EFE">
        <w:rPr>
          <w:rFonts w:asciiTheme="minorHAnsi" w:hAnsiTheme="minorHAnsi"/>
          <w:sz w:val="20"/>
          <w:szCs w:val="20"/>
        </w:rPr>
        <w:t xml:space="preserve"> </w:t>
      </w:r>
      <w:r w:rsidRPr="00A20EFE">
        <w:rPr>
          <w:rFonts w:asciiTheme="minorHAnsi" w:hAnsiTheme="minorHAnsi"/>
          <w:sz w:val="20"/>
          <w:szCs w:val="20"/>
        </w:rPr>
        <w:t>przez:</w:t>
      </w: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 xml:space="preserve">1.  ……………………………………        -     Prezes                      </w:t>
      </w: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 xml:space="preserve">2.  …………………………………..             </w:t>
      </w:r>
      <w:r w:rsidR="00B41A45" w:rsidRPr="00A20EFE">
        <w:rPr>
          <w:rFonts w:asciiTheme="minorHAnsi" w:hAnsiTheme="minorHAnsi"/>
          <w:sz w:val="20"/>
          <w:szCs w:val="20"/>
        </w:rPr>
        <w:t>–Skarbnik -</w:t>
      </w:r>
      <w:r w:rsidRPr="00A20EFE">
        <w:rPr>
          <w:rFonts w:asciiTheme="minorHAnsi" w:hAnsiTheme="minorHAnsi"/>
          <w:sz w:val="20"/>
          <w:szCs w:val="20"/>
        </w:rPr>
        <w:t xml:space="preserve">główny księgowy                    </w:t>
      </w:r>
    </w:p>
    <w:p w:rsidR="00CC3E80" w:rsidRPr="00A20EFE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a firmą  ……………………………………  zwan</w:t>
      </w:r>
      <w:r w:rsidR="00A20EFE">
        <w:rPr>
          <w:rFonts w:asciiTheme="minorHAnsi" w:hAnsiTheme="minorHAnsi"/>
          <w:sz w:val="20"/>
          <w:szCs w:val="20"/>
        </w:rPr>
        <w:t>ą</w:t>
      </w:r>
      <w:r w:rsidRPr="00A20EFE">
        <w:rPr>
          <w:rFonts w:asciiTheme="minorHAnsi" w:hAnsiTheme="minorHAnsi"/>
          <w:sz w:val="20"/>
          <w:szCs w:val="20"/>
        </w:rPr>
        <w:t xml:space="preserve">   w  treści umowy  "Wykonawcą",  reprezentowanym   przez :</w:t>
      </w:r>
    </w:p>
    <w:p w:rsidR="00CC3E80" w:rsidRDefault="00CC3E80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 xml:space="preserve">1. ………………………………………………… </w:t>
      </w:r>
    </w:p>
    <w:p w:rsidR="00A20EFE" w:rsidRPr="00A20EFE" w:rsidRDefault="00A20EFE" w:rsidP="00A20EFE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 ………………………………………………..</w:t>
      </w:r>
    </w:p>
    <w:p w:rsidR="00EF062C" w:rsidRPr="00A20EFE" w:rsidRDefault="00CC3E80" w:rsidP="00A20EFE">
      <w:pPr>
        <w:pStyle w:val="Tytu"/>
        <w:spacing w:line="264" w:lineRule="auto"/>
        <w:jc w:val="both"/>
        <w:rPr>
          <w:rFonts w:asciiTheme="minorHAnsi" w:hAnsiTheme="minorHAnsi"/>
          <w:sz w:val="20"/>
          <w:szCs w:val="20"/>
        </w:rPr>
      </w:pPr>
      <w:r w:rsidRPr="00A20EFE">
        <w:rPr>
          <w:rFonts w:asciiTheme="minorHAnsi" w:hAnsiTheme="minorHAnsi"/>
          <w:sz w:val="20"/>
          <w:szCs w:val="20"/>
        </w:rPr>
        <w:t>w rezultacie dokonania przez  Zamawiającego  wyboru oferty  Wykonawcy  w postępowaniu przeprowadzonym    w   trybie zasady konkurencyjności została  zawarta  umowa  o  następującej  treści :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B41A45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1</w:t>
      </w:r>
    </w:p>
    <w:p w:rsidR="00B41A45" w:rsidRPr="009F5789" w:rsidRDefault="00B41A45" w:rsidP="006146E6">
      <w:pPr>
        <w:pStyle w:val="Akapitzlist"/>
        <w:numPr>
          <w:ilvl w:val="3"/>
          <w:numId w:val="21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9F5789">
        <w:rPr>
          <w:rFonts w:asciiTheme="minorHAnsi" w:hAnsiTheme="minorHAnsi"/>
          <w:sz w:val="20"/>
          <w:szCs w:val="20"/>
        </w:rPr>
        <w:t xml:space="preserve">Przedmiotem </w:t>
      </w:r>
      <w:r w:rsidR="00A42679" w:rsidRPr="009F5789">
        <w:rPr>
          <w:rFonts w:asciiTheme="minorHAnsi" w:hAnsiTheme="minorHAnsi"/>
          <w:sz w:val="20"/>
          <w:szCs w:val="20"/>
        </w:rPr>
        <w:t>umowy</w:t>
      </w:r>
      <w:r w:rsidRPr="009F5789">
        <w:rPr>
          <w:rFonts w:asciiTheme="minorHAnsi" w:hAnsiTheme="minorHAnsi"/>
          <w:sz w:val="20"/>
          <w:szCs w:val="20"/>
        </w:rPr>
        <w:t xml:space="preserve"> jest</w:t>
      </w:r>
      <w:r w:rsidR="009F5789" w:rsidRPr="009F5789">
        <w:rPr>
          <w:rFonts w:asciiTheme="minorHAnsi" w:hAnsiTheme="minorHAnsi"/>
          <w:sz w:val="20"/>
          <w:szCs w:val="20"/>
        </w:rPr>
        <w:t xml:space="preserve"> wykonanie</w:t>
      </w:r>
      <w:r w:rsidR="003232E8">
        <w:rPr>
          <w:rFonts w:asciiTheme="minorHAnsi" w:hAnsiTheme="minorHAnsi"/>
          <w:sz w:val="20"/>
          <w:szCs w:val="20"/>
        </w:rPr>
        <w:t>,</w:t>
      </w:r>
      <w:r w:rsidR="00BB2C59">
        <w:rPr>
          <w:rFonts w:asciiTheme="minorHAnsi" w:hAnsiTheme="minorHAnsi"/>
          <w:sz w:val="20"/>
          <w:szCs w:val="20"/>
        </w:rPr>
        <w:t xml:space="preserve"> uruchomienie </w:t>
      </w:r>
      <w:r w:rsidR="003232E8">
        <w:rPr>
          <w:rFonts w:asciiTheme="minorHAnsi" w:hAnsiTheme="minorHAnsi"/>
          <w:sz w:val="20"/>
          <w:szCs w:val="20"/>
        </w:rPr>
        <w:t xml:space="preserve"> i serwisowanie/ konserwacja aplikacji internetowej</w:t>
      </w:r>
      <w:r w:rsidR="00BB2C59">
        <w:rPr>
          <w:rFonts w:asciiTheme="minorHAnsi" w:hAnsiTheme="minorHAnsi"/>
          <w:sz w:val="20"/>
          <w:szCs w:val="20"/>
        </w:rPr>
        <w:t xml:space="preserve"> </w:t>
      </w:r>
      <w:r w:rsidR="009F5789" w:rsidRPr="009F5789">
        <w:rPr>
          <w:rFonts w:asciiTheme="minorHAnsi" w:hAnsiTheme="minorHAnsi"/>
          <w:sz w:val="20"/>
          <w:szCs w:val="20"/>
        </w:rPr>
        <w:t>realizującej funkcje wspomagające zarządzanie siecią małych, wiejskich zespołów szkolno-przedszkolnych</w:t>
      </w:r>
      <w:r w:rsidR="003232E8" w:rsidRPr="003232E8">
        <w:rPr>
          <w:rFonts w:asciiTheme="minorHAnsi" w:hAnsiTheme="minorHAnsi"/>
          <w:sz w:val="20"/>
          <w:szCs w:val="20"/>
        </w:rPr>
        <w:t xml:space="preserve"> </w:t>
      </w:r>
      <w:r w:rsidR="003232E8" w:rsidRPr="009F5789">
        <w:rPr>
          <w:rFonts w:asciiTheme="minorHAnsi" w:hAnsiTheme="minorHAnsi"/>
          <w:sz w:val="20"/>
          <w:szCs w:val="20"/>
        </w:rPr>
        <w:t xml:space="preserve">określone w zapytaniu ofertowym </w:t>
      </w:r>
      <w:r w:rsidR="003232E8">
        <w:rPr>
          <w:rFonts w:asciiTheme="minorHAnsi" w:hAnsiTheme="minorHAnsi"/>
          <w:sz w:val="20"/>
          <w:szCs w:val="20"/>
        </w:rPr>
        <w:t>Nr 14/2014/9.1.1/</w:t>
      </w:r>
      <w:proofErr w:type="spellStart"/>
      <w:r w:rsidR="003232E8">
        <w:rPr>
          <w:rFonts w:asciiTheme="minorHAnsi" w:hAnsiTheme="minorHAnsi"/>
          <w:sz w:val="20"/>
          <w:szCs w:val="20"/>
        </w:rPr>
        <w:t>PO-WM</w:t>
      </w:r>
      <w:proofErr w:type="spellEnd"/>
      <w:r w:rsidR="009F5789" w:rsidRPr="009F5789">
        <w:rPr>
          <w:rFonts w:asciiTheme="minorHAnsi" w:hAnsiTheme="minorHAnsi"/>
          <w:sz w:val="20"/>
          <w:szCs w:val="20"/>
        </w:rPr>
        <w:t xml:space="preserve">, umożliwiającej bezpieczną wymianę informacji oraz danych, z szyfrowanym dostępem dedykowanym użytkowników o różnych poziomach uprawnień </w:t>
      </w:r>
      <w:r w:rsidR="006146E6">
        <w:rPr>
          <w:rFonts w:asciiTheme="minorHAnsi" w:hAnsiTheme="minorHAnsi"/>
          <w:sz w:val="20"/>
          <w:szCs w:val="20"/>
        </w:rPr>
        <w:br/>
      </w:r>
      <w:r w:rsidR="009F5789" w:rsidRPr="009F5789">
        <w:rPr>
          <w:rFonts w:asciiTheme="minorHAnsi" w:hAnsiTheme="minorHAnsi"/>
          <w:sz w:val="20"/>
          <w:szCs w:val="20"/>
        </w:rPr>
        <w:t>w zakresie dostępu do danych oraz ich przetwarzania</w:t>
      </w:r>
      <w:r w:rsidR="003232E8">
        <w:rPr>
          <w:rFonts w:asciiTheme="minorHAnsi" w:hAnsiTheme="minorHAnsi"/>
          <w:sz w:val="20"/>
          <w:szCs w:val="20"/>
        </w:rPr>
        <w:t xml:space="preserve">  - w 25 placówkach szkolno-przedszkolnych oraz  </w:t>
      </w:r>
      <w:r w:rsidR="006146E6">
        <w:rPr>
          <w:rFonts w:asciiTheme="minorHAnsi" w:hAnsiTheme="minorHAnsi"/>
          <w:sz w:val="20"/>
          <w:szCs w:val="20"/>
        </w:rPr>
        <w:br/>
      </w:r>
      <w:r w:rsidR="003232E8">
        <w:rPr>
          <w:rFonts w:asciiTheme="minorHAnsi" w:hAnsiTheme="minorHAnsi"/>
          <w:sz w:val="20"/>
          <w:szCs w:val="20"/>
        </w:rPr>
        <w:t xml:space="preserve">na 3 stanowiskach w biurze Zamawiającego. </w:t>
      </w:r>
      <w:r w:rsidR="009F5789" w:rsidRPr="009F5789">
        <w:rPr>
          <w:rFonts w:asciiTheme="minorHAnsi" w:hAnsiTheme="minorHAnsi"/>
          <w:sz w:val="20"/>
          <w:szCs w:val="20"/>
        </w:rPr>
        <w:t>Aplikacja zawiera moduły funkcjonalne:</w:t>
      </w:r>
    </w:p>
    <w:p w:rsidR="009F5789" w:rsidRPr="009F5789" w:rsidRDefault="009F5789" w:rsidP="006146E6">
      <w:pPr>
        <w:pStyle w:val="Akapitzlist"/>
        <w:numPr>
          <w:ilvl w:val="4"/>
          <w:numId w:val="21"/>
        </w:numPr>
        <w:spacing w:after="0" w:line="264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9F5789">
        <w:rPr>
          <w:rFonts w:asciiTheme="minorHAnsi" w:hAnsiTheme="minorHAnsi"/>
          <w:sz w:val="20"/>
          <w:szCs w:val="20"/>
        </w:rPr>
        <w:t xml:space="preserve">Moduł AO  - Planowanie organizacji placówki szkolno-przedszkolnej - w postaci interaktywnego projektu organizacyjno- finansowego, zintegrowanego z kadrowo-płacową bazą danych, umożliwiającego dokładne określenie skutków finansowych ustalonej organizacji procesu edukacyjnego, posiadającego funkcje zatwierdzania przez </w:t>
      </w:r>
      <w:r w:rsidR="006146E6">
        <w:rPr>
          <w:rFonts w:asciiTheme="minorHAnsi" w:hAnsiTheme="minorHAnsi"/>
          <w:sz w:val="20"/>
          <w:szCs w:val="20"/>
        </w:rPr>
        <w:t>organ prowadzący i aneksowania.</w:t>
      </w:r>
    </w:p>
    <w:p w:rsidR="009F5789" w:rsidRPr="009F5789" w:rsidRDefault="009F5789" w:rsidP="006146E6">
      <w:pPr>
        <w:pStyle w:val="Akapitzlist"/>
        <w:numPr>
          <w:ilvl w:val="4"/>
          <w:numId w:val="21"/>
        </w:numPr>
        <w:spacing w:after="0" w:line="264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9F5789">
        <w:rPr>
          <w:rFonts w:asciiTheme="minorHAnsi" w:hAnsiTheme="minorHAnsi"/>
          <w:sz w:val="20"/>
          <w:szCs w:val="20"/>
        </w:rPr>
        <w:t xml:space="preserve">Moduł PF  - Planowanie finansowo/budżetowe placówki  - w postaci interaktywnego formularza planistycznego przychodów i kosztów placówki w skali roku budżetowego, w rozbiciu na poszczególne miesiące, uwzględniającego specyfikę źródeł jej finansowania oraz strukturę kosztów zgodna z obowiązująca u Zamawiającego polityką </w:t>
      </w:r>
      <w:r w:rsidR="006146E6" w:rsidRPr="009F5789">
        <w:rPr>
          <w:rFonts w:asciiTheme="minorHAnsi" w:hAnsiTheme="minorHAnsi"/>
          <w:sz w:val="20"/>
          <w:szCs w:val="20"/>
        </w:rPr>
        <w:t>rachunkowości</w:t>
      </w:r>
      <w:r w:rsidRPr="009F5789">
        <w:rPr>
          <w:rFonts w:asciiTheme="minorHAnsi" w:hAnsiTheme="minorHAnsi"/>
          <w:sz w:val="20"/>
          <w:szCs w:val="20"/>
        </w:rPr>
        <w:t>, współpracującego z formularzem monitoringowym zrealizowanych przychodów i kosztów (umożliwiającego także odpowiednie do wyniku bieżącego korygowanie planów w miesiącach pozostałych do końca roku budżetowego).</w:t>
      </w:r>
    </w:p>
    <w:p w:rsidR="009F5789" w:rsidRPr="009F5789" w:rsidRDefault="009F5789" w:rsidP="006146E6">
      <w:pPr>
        <w:pStyle w:val="Akapitzlist"/>
        <w:numPr>
          <w:ilvl w:val="4"/>
          <w:numId w:val="21"/>
        </w:numPr>
        <w:spacing w:after="0" w:line="264" w:lineRule="auto"/>
        <w:ind w:left="709"/>
        <w:jc w:val="both"/>
        <w:rPr>
          <w:rFonts w:asciiTheme="minorHAnsi" w:hAnsiTheme="minorHAnsi"/>
          <w:sz w:val="20"/>
          <w:szCs w:val="20"/>
        </w:rPr>
      </w:pPr>
      <w:r w:rsidRPr="009F5789">
        <w:rPr>
          <w:rFonts w:asciiTheme="minorHAnsi" w:hAnsiTheme="minorHAnsi"/>
          <w:sz w:val="20"/>
          <w:szCs w:val="20"/>
        </w:rPr>
        <w:t>Moduł KP  Komunikacja pedagogiczna z rodzicami – w postaci internetowego serwisu (strony) wyodrębnionego dla każdej placówki, zawierającego część publiczną oraz dedykowaną rodzicom część wymagającą zalogowania. Moduł powinien umożliwiać także indywidualną (spersonalizowaną) komunikację rodziców z nauczycielem w sprawach organizacyjno-pedagogicznych.</w:t>
      </w:r>
    </w:p>
    <w:p w:rsidR="00EC76DF" w:rsidRDefault="001E447C" w:rsidP="00EC76DF">
      <w:pPr>
        <w:pStyle w:val="Akapitzlist"/>
        <w:numPr>
          <w:ilvl w:val="3"/>
          <w:numId w:val="21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C76DF">
        <w:rPr>
          <w:rFonts w:asciiTheme="minorHAnsi" w:hAnsiTheme="minorHAnsi"/>
          <w:sz w:val="20"/>
          <w:szCs w:val="20"/>
        </w:rPr>
        <w:t xml:space="preserve">Zamawiający zleca, a Wykonawca zobowiązuje się do </w:t>
      </w:r>
      <w:r w:rsidR="00A42679" w:rsidRPr="00EC76DF">
        <w:rPr>
          <w:rFonts w:asciiTheme="minorHAnsi" w:hAnsiTheme="minorHAnsi"/>
          <w:sz w:val="20"/>
          <w:szCs w:val="20"/>
        </w:rPr>
        <w:t>wykonania ww. przedmiotu umowy</w:t>
      </w:r>
      <w:r w:rsidR="00EC76DF" w:rsidRPr="00EC76DF">
        <w:rPr>
          <w:rFonts w:asciiTheme="minorHAnsi" w:hAnsiTheme="minorHAnsi"/>
          <w:sz w:val="20"/>
          <w:szCs w:val="20"/>
        </w:rPr>
        <w:t>.</w:t>
      </w:r>
    </w:p>
    <w:p w:rsidR="007C18EF" w:rsidRPr="00EC76DF" w:rsidRDefault="001E447C" w:rsidP="00EC76DF">
      <w:pPr>
        <w:pStyle w:val="Akapitzlist"/>
        <w:numPr>
          <w:ilvl w:val="3"/>
          <w:numId w:val="21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C76DF">
        <w:rPr>
          <w:rFonts w:asciiTheme="minorHAnsi" w:hAnsiTheme="minorHAnsi"/>
          <w:sz w:val="20"/>
          <w:szCs w:val="20"/>
        </w:rPr>
        <w:t>Wartość zamówienia brutto ……………………zł (słownie:……………………………………………………..…….…………....)</w:t>
      </w:r>
      <w:r w:rsidR="00A42679" w:rsidRPr="00EC76DF">
        <w:rPr>
          <w:rFonts w:asciiTheme="minorHAnsi" w:hAnsiTheme="minorHAnsi"/>
          <w:sz w:val="20"/>
          <w:szCs w:val="20"/>
        </w:rPr>
        <w:t xml:space="preserve"> </w:t>
      </w:r>
      <w:r w:rsidR="008023F5" w:rsidRPr="00EC76DF">
        <w:rPr>
          <w:rFonts w:asciiTheme="minorHAnsi" w:hAnsiTheme="minorHAnsi"/>
          <w:sz w:val="20"/>
          <w:szCs w:val="20"/>
        </w:rPr>
        <w:t xml:space="preserve">w tym: </w:t>
      </w:r>
      <w:r w:rsidR="00EC76DF" w:rsidRPr="00EC76DF">
        <w:rPr>
          <w:rFonts w:asciiTheme="minorHAnsi" w:hAnsiTheme="minorHAnsi"/>
          <w:sz w:val="20"/>
          <w:szCs w:val="20"/>
        </w:rPr>
        <w:br/>
      </w:r>
      <w:r w:rsidR="003232E8" w:rsidRPr="00EC76DF">
        <w:rPr>
          <w:rFonts w:asciiTheme="minorHAnsi" w:hAnsiTheme="minorHAnsi"/>
          <w:sz w:val="20"/>
          <w:szCs w:val="20"/>
        </w:rPr>
        <w:t xml:space="preserve">za Moduł </w:t>
      </w:r>
      <w:r w:rsidR="007C18EF" w:rsidRPr="00EC76DF">
        <w:rPr>
          <w:rFonts w:asciiTheme="minorHAnsi" w:hAnsiTheme="minorHAnsi"/>
          <w:sz w:val="20"/>
          <w:szCs w:val="20"/>
        </w:rPr>
        <w:t xml:space="preserve">AO - </w:t>
      </w:r>
      <w:r w:rsidR="009F5789" w:rsidRPr="00EC76DF">
        <w:rPr>
          <w:rFonts w:asciiTheme="minorHAnsi" w:hAnsiTheme="minorHAnsi"/>
          <w:sz w:val="20"/>
          <w:szCs w:val="20"/>
        </w:rPr>
        <w:t xml:space="preserve">Planowanie organizacji placówki szkolno-przedszkolnej </w:t>
      </w:r>
      <w:r w:rsidR="008023F5" w:rsidRPr="00EC76DF">
        <w:rPr>
          <w:rFonts w:asciiTheme="minorHAnsi" w:hAnsiTheme="minorHAnsi"/>
          <w:sz w:val="20"/>
          <w:szCs w:val="20"/>
        </w:rPr>
        <w:t xml:space="preserve">– </w:t>
      </w:r>
      <w:r w:rsidR="006146E6">
        <w:rPr>
          <w:rFonts w:asciiTheme="minorHAnsi" w:hAnsiTheme="minorHAnsi"/>
          <w:sz w:val="20"/>
          <w:szCs w:val="20"/>
        </w:rPr>
        <w:t xml:space="preserve"> </w:t>
      </w:r>
      <w:r w:rsidR="008023F5" w:rsidRPr="00EC76DF">
        <w:rPr>
          <w:rFonts w:asciiTheme="minorHAnsi" w:hAnsiTheme="minorHAnsi"/>
          <w:sz w:val="20"/>
          <w:szCs w:val="20"/>
        </w:rPr>
        <w:t>cena brutto …</w:t>
      </w:r>
      <w:r w:rsidR="006146E6">
        <w:rPr>
          <w:rFonts w:asciiTheme="minorHAnsi" w:hAnsiTheme="minorHAnsi"/>
          <w:sz w:val="20"/>
          <w:szCs w:val="20"/>
        </w:rPr>
        <w:t>…..</w:t>
      </w:r>
      <w:r w:rsidR="008023F5" w:rsidRPr="00EC76DF">
        <w:rPr>
          <w:rFonts w:asciiTheme="minorHAnsi" w:hAnsiTheme="minorHAnsi"/>
          <w:sz w:val="20"/>
          <w:szCs w:val="20"/>
        </w:rPr>
        <w:t>………………….zł</w:t>
      </w:r>
    </w:p>
    <w:p w:rsidR="007C18EF" w:rsidRDefault="003232E8" w:rsidP="00EC76DF">
      <w:p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 Moduł</w:t>
      </w:r>
      <w:r w:rsidR="009F5789" w:rsidRPr="007C18EF">
        <w:rPr>
          <w:rFonts w:asciiTheme="minorHAnsi" w:hAnsiTheme="minorHAnsi"/>
          <w:sz w:val="20"/>
          <w:szCs w:val="20"/>
        </w:rPr>
        <w:t xml:space="preserve"> PF  - Planowanie finansowo/budżetowe placówki </w:t>
      </w:r>
      <w:r w:rsidR="006146E6">
        <w:rPr>
          <w:rFonts w:asciiTheme="minorHAnsi" w:hAnsiTheme="minorHAnsi"/>
          <w:sz w:val="20"/>
          <w:szCs w:val="20"/>
        </w:rPr>
        <w:t xml:space="preserve">                    </w:t>
      </w:r>
      <w:r w:rsidR="006146E6" w:rsidRPr="007C18EF">
        <w:rPr>
          <w:rFonts w:asciiTheme="minorHAnsi" w:hAnsiTheme="minorHAnsi"/>
          <w:sz w:val="20"/>
          <w:szCs w:val="20"/>
        </w:rPr>
        <w:t xml:space="preserve">– </w:t>
      </w:r>
      <w:r w:rsidR="006146E6">
        <w:rPr>
          <w:rFonts w:asciiTheme="minorHAnsi" w:hAnsiTheme="minorHAnsi"/>
          <w:sz w:val="20"/>
          <w:szCs w:val="20"/>
        </w:rPr>
        <w:t xml:space="preserve"> </w:t>
      </w:r>
      <w:r w:rsidR="008023F5" w:rsidRPr="007C18EF">
        <w:rPr>
          <w:rFonts w:asciiTheme="minorHAnsi" w:hAnsiTheme="minorHAnsi"/>
          <w:sz w:val="20"/>
          <w:szCs w:val="20"/>
        </w:rPr>
        <w:t>cena brutto ……</w:t>
      </w:r>
      <w:r w:rsidR="006146E6">
        <w:rPr>
          <w:rFonts w:asciiTheme="minorHAnsi" w:hAnsiTheme="minorHAnsi"/>
          <w:sz w:val="20"/>
          <w:szCs w:val="20"/>
        </w:rPr>
        <w:t>.</w:t>
      </w:r>
      <w:r w:rsidR="008023F5" w:rsidRPr="007C18EF">
        <w:rPr>
          <w:rFonts w:asciiTheme="minorHAnsi" w:hAnsiTheme="minorHAnsi"/>
          <w:sz w:val="20"/>
          <w:szCs w:val="20"/>
        </w:rPr>
        <w:t>…………………..zł</w:t>
      </w:r>
    </w:p>
    <w:p w:rsidR="007C18EF" w:rsidRDefault="003232E8" w:rsidP="00EC76DF">
      <w:p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</w:t>
      </w:r>
      <w:r w:rsidR="007C18EF" w:rsidRPr="007C18EF">
        <w:rPr>
          <w:rFonts w:asciiTheme="minorHAnsi" w:hAnsiTheme="minorHAnsi"/>
          <w:sz w:val="20"/>
          <w:szCs w:val="20"/>
        </w:rPr>
        <w:t xml:space="preserve">Moduł KP - Komunikacja pedagogiczna z rodzicami  </w:t>
      </w:r>
      <w:r w:rsidR="006146E6">
        <w:rPr>
          <w:rFonts w:asciiTheme="minorHAnsi" w:hAnsiTheme="minorHAnsi"/>
          <w:sz w:val="20"/>
          <w:szCs w:val="20"/>
        </w:rPr>
        <w:t xml:space="preserve">                              </w:t>
      </w:r>
      <w:r w:rsidR="007C18EF" w:rsidRPr="007C18EF">
        <w:rPr>
          <w:rFonts w:asciiTheme="minorHAnsi" w:hAnsiTheme="minorHAnsi"/>
          <w:sz w:val="20"/>
          <w:szCs w:val="20"/>
        </w:rPr>
        <w:t>–</w:t>
      </w:r>
      <w:r w:rsidR="006146E6">
        <w:rPr>
          <w:rFonts w:asciiTheme="minorHAnsi" w:hAnsiTheme="minorHAnsi"/>
          <w:sz w:val="20"/>
          <w:szCs w:val="20"/>
        </w:rPr>
        <w:t xml:space="preserve"> </w:t>
      </w:r>
      <w:r w:rsidR="007C18EF" w:rsidRPr="007C18EF">
        <w:rPr>
          <w:rFonts w:asciiTheme="minorHAnsi" w:hAnsiTheme="minorHAnsi"/>
          <w:sz w:val="20"/>
          <w:szCs w:val="20"/>
        </w:rPr>
        <w:t xml:space="preserve"> cena brutto …………</w:t>
      </w:r>
      <w:r w:rsidR="006146E6">
        <w:rPr>
          <w:rFonts w:asciiTheme="minorHAnsi" w:hAnsiTheme="minorHAnsi"/>
          <w:sz w:val="20"/>
          <w:szCs w:val="20"/>
        </w:rPr>
        <w:t xml:space="preserve"> </w:t>
      </w:r>
      <w:r w:rsidR="007C18EF" w:rsidRPr="007C18EF">
        <w:rPr>
          <w:rFonts w:asciiTheme="minorHAnsi" w:hAnsiTheme="minorHAnsi"/>
          <w:sz w:val="20"/>
          <w:szCs w:val="20"/>
        </w:rPr>
        <w:t>……………..zł</w:t>
      </w:r>
    </w:p>
    <w:p w:rsidR="007C18EF" w:rsidRDefault="007C18EF" w:rsidP="007C18EF">
      <w:pPr>
        <w:spacing w:after="0" w:line="264" w:lineRule="auto"/>
        <w:ind w:left="66" w:firstLine="218"/>
        <w:rPr>
          <w:rFonts w:asciiTheme="minorHAnsi" w:hAnsiTheme="minorHAnsi"/>
          <w:sz w:val="20"/>
          <w:szCs w:val="20"/>
        </w:rPr>
      </w:pPr>
    </w:p>
    <w:p w:rsidR="007C18EF" w:rsidRDefault="007C18EF" w:rsidP="007C18EF">
      <w:pPr>
        <w:spacing w:after="0" w:line="264" w:lineRule="auto"/>
        <w:ind w:left="66" w:firstLine="218"/>
        <w:rPr>
          <w:rFonts w:asciiTheme="minorHAnsi" w:hAnsiTheme="minorHAnsi"/>
          <w:sz w:val="20"/>
          <w:szCs w:val="20"/>
        </w:rPr>
        <w:sectPr w:rsidR="007C18EF" w:rsidSect="007C18EF">
          <w:headerReference w:type="default" r:id="rId7"/>
          <w:footerReference w:type="default" r:id="rId8"/>
          <w:pgSz w:w="11906" w:h="16838"/>
          <w:pgMar w:top="1191" w:right="1274" w:bottom="426" w:left="1077" w:header="709" w:footer="219" w:gutter="0"/>
          <w:pgNumType w:start="2"/>
          <w:cols w:space="708"/>
          <w:docGrid w:linePitch="360"/>
        </w:sectPr>
      </w:pPr>
    </w:p>
    <w:p w:rsidR="00B7419F" w:rsidRPr="008023F5" w:rsidRDefault="008023F5" w:rsidP="00A20EFE">
      <w:pPr>
        <w:pStyle w:val="Akapitzlist"/>
        <w:numPr>
          <w:ilvl w:val="3"/>
          <w:numId w:val="21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8023F5">
        <w:rPr>
          <w:rFonts w:asciiTheme="minorHAnsi" w:hAnsiTheme="minorHAnsi"/>
          <w:sz w:val="20"/>
          <w:szCs w:val="20"/>
        </w:rPr>
        <w:lastRenderedPageBreak/>
        <w:t>Zakres realizacji zadania/zadań został</w:t>
      </w:r>
      <w:r w:rsidR="00B7419F" w:rsidRPr="008023F5">
        <w:rPr>
          <w:rFonts w:asciiTheme="minorHAnsi" w:hAnsiTheme="minorHAnsi"/>
          <w:sz w:val="20"/>
          <w:szCs w:val="20"/>
        </w:rPr>
        <w:t xml:space="preserve"> opisany został w </w:t>
      </w:r>
      <w:r w:rsidR="00636DD3">
        <w:rPr>
          <w:rFonts w:asciiTheme="minorHAnsi" w:hAnsiTheme="minorHAnsi"/>
          <w:sz w:val="20"/>
          <w:szCs w:val="20"/>
        </w:rPr>
        <w:t xml:space="preserve">Zapytaniu ofertowym oraz w załączniku nr FO.1 </w:t>
      </w:r>
      <w:r w:rsidR="006146E6">
        <w:rPr>
          <w:rFonts w:asciiTheme="minorHAnsi" w:hAnsiTheme="minorHAnsi"/>
          <w:sz w:val="20"/>
          <w:szCs w:val="20"/>
        </w:rPr>
        <w:br/>
      </w:r>
      <w:r w:rsidR="00636DD3">
        <w:rPr>
          <w:rFonts w:asciiTheme="minorHAnsi" w:hAnsiTheme="minorHAnsi"/>
          <w:sz w:val="20"/>
          <w:szCs w:val="20"/>
        </w:rPr>
        <w:t>do Formularza ofertowego, dołączonym do niniejszej umowy (jako potwierdzona kopia)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2</w:t>
      </w:r>
    </w:p>
    <w:p w:rsidR="002077AF" w:rsidRDefault="002077AF" w:rsidP="006146E6">
      <w:pPr>
        <w:pStyle w:val="Akapitzlist"/>
        <w:numPr>
          <w:ilvl w:val="0"/>
          <w:numId w:val="22"/>
        </w:numPr>
        <w:spacing w:after="0" w:line="264" w:lineRule="auto"/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2077AF">
        <w:rPr>
          <w:rFonts w:asciiTheme="minorHAnsi" w:hAnsiTheme="minorHAnsi"/>
          <w:sz w:val="20"/>
          <w:szCs w:val="20"/>
        </w:rPr>
        <w:t xml:space="preserve">Wykonawca </w:t>
      </w:r>
      <w:r w:rsidR="00636DD3">
        <w:rPr>
          <w:rFonts w:asciiTheme="minorHAnsi" w:hAnsiTheme="minorHAnsi"/>
          <w:sz w:val="20"/>
          <w:szCs w:val="20"/>
        </w:rPr>
        <w:t>oprogramowania</w:t>
      </w:r>
      <w:r w:rsidRPr="002077AF">
        <w:rPr>
          <w:rFonts w:asciiTheme="minorHAnsi" w:hAnsiTheme="minorHAnsi"/>
          <w:sz w:val="20"/>
          <w:szCs w:val="20"/>
        </w:rPr>
        <w:t xml:space="preserve"> zobowiązany jest uzgodnić z  Zamawiającym </w:t>
      </w:r>
      <w:r w:rsidR="00636DD3">
        <w:rPr>
          <w:rFonts w:asciiTheme="minorHAnsi" w:hAnsiTheme="minorHAnsi"/>
          <w:sz w:val="20"/>
          <w:szCs w:val="20"/>
        </w:rPr>
        <w:t>w</w:t>
      </w:r>
      <w:r w:rsidR="00636DD3" w:rsidRPr="00636DD3">
        <w:rPr>
          <w:rFonts w:asciiTheme="minorHAnsi" w:hAnsiTheme="minorHAnsi"/>
          <w:sz w:val="20"/>
          <w:szCs w:val="20"/>
        </w:rPr>
        <w:t xml:space="preserve">zory grafiki, formularzy </w:t>
      </w:r>
      <w:r w:rsidR="006146E6">
        <w:rPr>
          <w:rFonts w:asciiTheme="minorHAnsi" w:hAnsiTheme="minorHAnsi"/>
          <w:sz w:val="20"/>
          <w:szCs w:val="20"/>
        </w:rPr>
        <w:br/>
      </w:r>
      <w:r w:rsidR="00636DD3" w:rsidRPr="00636DD3">
        <w:rPr>
          <w:rFonts w:asciiTheme="minorHAnsi" w:hAnsiTheme="minorHAnsi"/>
          <w:sz w:val="20"/>
          <w:szCs w:val="20"/>
        </w:rPr>
        <w:t>i raportów oraz procedury i formuły obliczeniowe</w:t>
      </w:r>
      <w:r w:rsidRPr="002077AF">
        <w:rPr>
          <w:rFonts w:asciiTheme="minorHAnsi" w:hAnsiTheme="minorHAnsi"/>
          <w:sz w:val="20"/>
          <w:szCs w:val="20"/>
        </w:rPr>
        <w:t>, tj. uzyskać akceptacje Zamawiającego na przedstawionym projekcie/szkicu</w:t>
      </w:r>
      <w:r w:rsidR="00636DD3">
        <w:rPr>
          <w:rFonts w:asciiTheme="minorHAnsi" w:hAnsiTheme="minorHAnsi"/>
          <w:sz w:val="20"/>
          <w:szCs w:val="20"/>
        </w:rPr>
        <w:t xml:space="preserve"> funkcjonalnym.</w:t>
      </w:r>
      <w:r w:rsidRPr="002077AF">
        <w:rPr>
          <w:rFonts w:asciiTheme="minorHAnsi" w:hAnsiTheme="minorHAnsi"/>
          <w:sz w:val="20"/>
          <w:szCs w:val="20"/>
        </w:rPr>
        <w:t>.</w:t>
      </w:r>
    </w:p>
    <w:p w:rsidR="001E447C" w:rsidRPr="001351E0" w:rsidRDefault="001E447C" w:rsidP="00636DD3">
      <w:pPr>
        <w:pStyle w:val="Akapitzlist"/>
        <w:numPr>
          <w:ilvl w:val="0"/>
          <w:numId w:val="22"/>
        </w:numPr>
        <w:spacing w:after="0" w:line="264" w:lineRule="auto"/>
        <w:ind w:left="426" w:hanging="426"/>
        <w:rPr>
          <w:rFonts w:asciiTheme="minorHAnsi" w:hAnsiTheme="minorHAnsi"/>
          <w:sz w:val="20"/>
          <w:szCs w:val="20"/>
        </w:rPr>
      </w:pPr>
      <w:r w:rsidRPr="001351E0">
        <w:rPr>
          <w:rFonts w:asciiTheme="minorHAnsi" w:hAnsiTheme="minorHAnsi"/>
          <w:sz w:val="20"/>
          <w:szCs w:val="20"/>
        </w:rPr>
        <w:t>Termin rozpoczęcia wykonania zamówienia ustala się na dzień</w:t>
      </w:r>
      <w:r w:rsidR="001351E0" w:rsidRPr="001351E0">
        <w:rPr>
          <w:rFonts w:asciiTheme="minorHAnsi" w:hAnsiTheme="minorHAnsi"/>
          <w:sz w:val="20"/>
          <w:szCs w:val="20"/>
        </w:rPr>
        <w:t>……………………………..</w:t>
      </w:r>
      <w:r w:rsidRPr="001351E0">
        <w:rPr>
          <w:rFonts w:asciiTheme="minorHAnsi" w:hAnsiTheme="minorHAnsi"/>
          <w:sz w:val="20"/>
          <w:szCs w:val="20"/>
        </w:rPr>
        <w:t>.</w:t>
      </w:r>
    </w:p>
    <w:p w:rsidR="00A20EFE" w:rsidRDefault="001E447C" w:rsidP="00636DD3">
      <w:pPr>
        <w:pStyle w:val="Akapitzlist"/>
        <w:numPr>
          <w:ilvl w:val="0"/>
          <w:numId w:val="22"/>
        </w:numPr>
        <w:spacing w:after="0" w:line="264" w:lineRule="auto"/>
        <w:ind w:left="426" w:hanging="426"/>
        <w:rPr>
          <w:rFonts w:asciiTheme="minorHAnsi" w:hAnsiTheme="minorHAnsi"/>
          <w:i/>
          <w:sz w:val="20"/>
          <w:szCs w:val="20"/>
        </w:rPr>
      </w:pPr>
      <w:r w:rsidRPr="001351E0">
        <w:rPr>
          <w:rFonts w:asciiTheme="minorHAnsi" w:hAnsiTheme="minorHAnsi"/>
          <w:sz w:val="20"/>
          <w:szCs w:val="20"/>
        </w:rPr>
        <w:t>Termin zakończenia wykonania zamówienia ustala się na dzień</w:t>
      </w:r>
      <w:r w:rsidR="001351E0" w:rsidRPr="001351E0">
        <w:rPr>
          <w:rFonts w:asciiTheme="minorHAnsi" w:hAnsiTheme="minorHAnsi"/>
          <w:sz w:val="20"/>
          <w:szCs w:val="20"/>
        </w:rPr>
        <w:t>: ……………………………</w:t>
      </w:r>
      <w:r w:rsidR="001351E0" w:rsidRPr="001351E0">
        <w:rPr>
          <w:rFonts w:asciiTheme="minorHAnsi" w:hAnsiTheme="minorHAnsi"/>
          <w:sz w:val="20"/>
          <w:szCs w:val="20"/>
        </w:rPr>
        <w:br/>
      </w:r>
      <w:r w:rsidR="001351E0" w:rsidRPr="001351E0">
        <w:rPr>
          <w:rFonts w:asciiTheme="minorHAnsi" w:hAnsiTheme="minorHAnsi"/>
          <w:i/>
          <w:sz w:val="20"/>
          <w:szCs w:val="20"/>
        </w:rPr>
        <w:t>(zgodnie z wymaganiami podanymi w zapytaniu ofertowym)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3</w:t>
      </w:r>
    </w:p>
    <w:p w:rsidR="001E447C" w:rsidRPr="00621549" w:rsidRDefault="001E447C" w:rsidP="00A20EFE">
      <w:pPr>
        <w:pStyle w:val="Akapitzlist"/>
        <w:numPr>
          <w:ilvl w:val="0"/>
          <w:numId w:val="23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 xml:space="preserve">Wykonawca zobowiązany jest do wykonania przedmiotu zamówienia zawartego w umowie </w:t>
      </w:r>
      <w:r w:rsidRPr="00621549">
        <w:rPr>
          <w:rFonts w:asciiTheme="minorHAnsi" w:hAnsiTheme="minorHAnsi"/>
          <w:sz w:val="20"/>
          <w:szCs w:val="20"/>
        </w:rPr>
        <w:br/>
        <w:t xml:space="preserve">z należytą  starannością. Zamówienie uznaje się za należycie wykonane, </w:t>
      </w:r>
      <w:r w:rsidR="00B605DA" w:rsidRPr="00621549">
        <w:rPr>
          <w:rFonts w:asciiTheme="minorHAnsi" w:hAnsiTheme="minorHAnsi"/>
          <w:sz w:val="20"/>
          <w:szCs w:val="20"/>
        </w:rPr>
        <w:t xml:space="preserve">gdy spełnia </w:t>
      </w:r>
      <w:r w:rsidR="00B21469">
        <w:rPr>
          <w:rFonts w:asciiTheme="minorHAnsi" w:hAnsiTheme="minorHAnsi"/>
          <w:sz w:val="20"/>
          <w:szCs w:val="20"/>
        </w:rPr>
        <w:t xml:space="preserve">funkcje </w:t>
      </w:r>
      <w:r w:rsidR="001351E0" w:rsidRPr="00621549">
        <w:rPr>
          <w:rFonts w:asciiTheme="minorHAnsi" w:hAnsiTheme="minorHAnsi"/>
          <w:sz w:val="20"/>
          <w:szCs w:val="20"/>
        </w:rPr>
        <w:t>będąc</w:t>
      </w:r>
      <w:r w:rsidR="00B21469">
        <w:rPr>
          <w:rFonts w:asciiTheme="minorHAnsi" w:hAnsiTheme="minorHAnsi"/>
          <w:sz w:val="20"/>
          <w:szCs w:val="20"/>
        </w:rPr>
        <w:t>e</w:t>
      </w:r>
      <w:r w:rsidR="001351E0" w:rsidRPr="00621549">
        <w:rPr>
          <w:rFonts w:asciiTheme="minorHAnsi" w:hAnsiTheme="minorHAnsi"/>
          <w:sz w:val="20"/>
          <w:szCs w:val="20"/>
        </w:rPr>
        <w:t xml:space="preserve"> przedmiotem </w:t>
      </w:r>
      <w:r w:rsidR="00B21469">
        <w:rPr>
          <w:rFonts w:asciiTheme="minorHAnsi" w:hAnsiTheme="minorHAnsi"/>
          <w:sz w:val="20"/>
          <w:szCs w:val="20"/>
        </w:rPr>
        <w:t>zapytania ofertowego i uzgodnień dodatkowych pomiędzy Zamawiającym i Wykonawcą</w:t>
      </w:r>
      <w:r w:rsidRPr="00621549">
        <w:rPr>
          <w:rFonts w:asciiTheme="minorHAnsi" w:hAnsiTheme="minorHAnsi"/>
          <w:sz w:val="20"/>
          <w:szCs w:val="20"/>
        </w:rPr>
        <w:t>.</w:t>
      </w:r>
    </w:p>
    <w:p w:rsidR="001E447C" w:rsidRPr="00621549" w:rsidRDefault="001E447C" w:rsidP="00A20EFE">
      <w:pPr>
        <w:pStyle w:val="Akapitzlist"/>
        <w:numPr>
          <w:ilvl w:val="0"/>
          <w:numId w:val="23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Wykonawca udziela Zamawiającemu 3 lata gwarancji.</w:t>
      </w:r>
    </w:p>
    <w:p w:rsidR="006A4116" w:rsidRDefault="006A4116" w:rsidP="00B21469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B21469" w:rsidRPr="006A4116" w:rsidRDefault="00B21469" w:rsidP="00B21469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4</w:t>
      </w:r>
    </w:p>
    <w:p w:rsidR="00B21469" w:rsidRPr="00BB2C59" w:rsidRDefault="00BB2C59" w:rsidP="00BB2C59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BB2C59">
        <w:rPr>
          <w:rFonts w:asciiTheme="minorHAnsi" w:hAnsiTheme="minorHAnsi"/>
          <w:sz w:val="20"/>
          <w:szCs w:val="20"/>
        </w:rPr>
        <w:t>Jeżeli Wykonawca oprogramowania jest konsorcjum osób fizycznych – programistów, wówczas obligatoryjnym załącznikiem do niniejszej umowy winno być porozumienie trójstronne Członków konsorcjum, firmy gwarantującej realizację serwisowania i konserwacji systemu oraz Zamawiającego przez okres 36 miesięcy od daty uruchomienia oprogramowania będącego przedmiotem zamówienia.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5</w:t>
      </w:r>
    </w:p>
    <w:p w:rsidR="001E447C" w:rsidRPr="00621549" w:rsidRDefault="001E447C" w:rsidP="00A20EFE">
      <w:pPr>
        <w:pStyle w:val="Akapitzlist"/>
        <w:numPr>
          <w:ilvl w:val="0"/>
          <w:numId w:val="24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Osobą odpowiedzialna za bieżące kontakty z Wykonawca po stornie Zamawiającego jest …………………………..………………………………………………………………………………..</w:t>
      </w:r>
    </w:p>
    <w:p w:rsidR="001E447C" w:rsidRPr="00621549" w:rsidRDefault="001E447C" w:rsidP="00A20EFE">
      <w:pPr>
        <w:pStyle w:val="Akapitzlist"/>
        <w:numPr>
          <w:ilvl w:val="0"/>
          <w:numId w:val="24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Osobą odpowiedzialną za bieżące kontakty z Zamawiającym po stronie Wykonawcy jest ………………………………………………………………………………….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6</w:t>
      </w:r>
    </w:p>
    <w:p w:rsidR="001E447C" w:rsidRPr="00EF062C" w:rsidRDefault="001E447C" w:rsidP="00A20EFE">
      <w:pPr>
        <w:pStyle w:val="Tekstpodstawowy"/>
        <w:spacing w:after="0" w:line="264" w:lineRule="auto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Wykonawca ponosi odpowiedzialność za działania osób/ podmiotów, którym powierzy wykonanie części zamówienia lub określonych czynności związanych z wykonaniem zamówieniem.</w:t>
      </w:r>
    </w:p>
    <w:p w:rsidR="006A4116" w:rsidRDefault="006A4116" w:rsidP="00A20EFE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A20EFE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7</w:t>
      </w:r>
    </w:p>
    <w:p w:rsidR="001E447C" w:rsidRPr="00EF062C" w:rsidRDefault="001E447C" w:rsidP="00A20EFE">
      <w:pPr>
        <w:pStyle w:val="Tekstpodstawowy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Wykonawca zobowiązany jest zachować w tajemnicy wszelkie informacje, w których posiadanie wszedł wykonując przedmiot zamówienia.</w:t>
      </w: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8</w:t>
      </w:r>
    </w:p>
    <w:p w:rsidR="001E447C" w:rsidRPr="00EF062C" w:rsidRDefault="001E447C" w:rsidP="006A4116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Za wykonanie przedmiotu zamówienia  Zamawiający zapłaci Wykonawcy wynagrodzenie zgodne z § 1 ust. </w:t>
      </w:r>
      <w:r w:rsidR="00621549">
        <w:rPr>
          <w:rFonts w:asciiTheme="minorHAnsi" w:hAnsiTheme="minorHAnsi"/>
          <w:sz w:val="20"/>
          <w:szCs w:val="20"/>
        </w:rPr>
        <w:t>3</w:t>
      </w:r>
      <w:r w:rsidRPr="00EF062C">
        <w:rPr>
          <w:rFonts w:asciiTheme="minorHAnsi" w:hAnsiTheme="minorHAnsi"/>
          <w:sz w:val="20"/>
          <w:szCs w:val="20"/>
        </w:rPr>
        <w:t>.</w:t>
      </w:r>
    </w:p>
    <w:p w:rsidR="001E447C" w:rsidRPr="00EF062C" w:rsidRDefault="001E447C" w:rsidP="006A4116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Kwota ta nie może ulec podwyższeniu przy realizacji </w:t>
      </w:r>
      <w:r w:rsidRPr="00EF062C">
        <w:rPr>
          <w:rFonts w:asciiTheme="minorHAnsi" w:hAnsiTheme="minorHAnsi"/>
          <w:sz w:val="20"/>
          <w:szCs w:val="20"/>
          <w:u w:val="single"/>
        </w:rPr>
        <w:t>podstawowego</w:t>
      </w:r>
      <w:r w:rsidRPr="00EF062C">
        <w:rPr>
          <w:rFonts w:asciiTheme="minorHAnsi" w:hAnsiTheme="minorHAnsi"/>
          <w:sz w:val="20"/>
          <w:szCs w:val="20"/>
        </w:rPr>
        <w:t xml:space="preserve"> zakresu umowy.</w:t>
      </w:r>
    </w:p>
    <w:p w:rsidR="00B21469" w:rsidRDefault="001E447C" w:rsidP="006A4116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21469">
        <w:rPr>
          <w:rFonts w:asciiTheme="minorHAnsi" w:hAnsiTheme="minorHAnsi"/>
          <w:sz w:val="20"/>
          <w:szCs w:val="20"/>
        </w:rPr>
        <w:t xml:space="preserve">W przypadku robót dodatkowych lub zwiększenia ilości robót zakresu podstawowego rozliczenie nastąpi </w:t>
      </w:r>
      <w:r w:rsidR="006A4116">
        <w:rPr>
          <w:rFonts w:asciiTheme="minorHAnsi" w:hAnsiTheme="minorHAnsi"/>
          <w:sz w:val="20"/>
          <w:szCs w:val="20"/>
        </w:rPr>
        <w:br/>
      </w:r>
      <w:r w:rsidRPr="00B21469">
        <w:rPr>
          <w:rFonts w:asciiTheme="minorHAnsi" w:hAnsiTheme="minorHAnsi"/>
          <w:sz w:val="20"/>
          <w:szCs w:val="20"/>
        </w:rPr>
        <w:t xml:space="preserve">w oparciu o </w:t>
      </w:r>
      <w:r w:rsidR="00B21469" w:rsidRPr="00B21469">
        <w:rPr>
          <w:rFonts w:asciiTheme="minorHAnsi" w:hAnsiTheme="minorHAnsi"/>
          <w:sz w:val="20"/>
          <w:szCs w:val="20"/>
        </w:rPr>
        <w:t xml:space="preserve">odrębnie ustalone warunki cenowe. </w:t>
      </w:r>
    </w:p>
    <w:p w:rsidR="003A4087" w:rsidRPr="00B21469" w:rsidRDefault="001E447C" w:rsidP="006A4116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21469">
        <w:rPr>
          <w:rFonts w:asciiTheme="minorHAnsi" w:hAnsiTheme="minorHAnsi"/>
          <w:sz w:val="20"/>
          <w:szCs w:val="20"/>
        </w:rPr>
        <w:t xml:space="preserve">Wynagrodzenie jest zgodne z wybraną w </w:t>
      </w:r>
      <w:r w:rsidR="003A4087" w:rsidRPr="00B21469">
        <w:rPr>
          <w:rFonts w:asciiTheme="minorHAnsi" w:hAnsiTheme="minorHAnsi"/>
          <w:sz w:val="20"/>
          <w:szCs w:val="20"/>
        </w:rPr>
        <w:t>zasadzie konkurencji</w:t>
      </w:r>
      <w:r w:rsidR="00621549" w:rsidRPr="00B21469">
        <w:rPr>
          <w:rFonts w:asciiTheme="minorHAnsi" w:hAnsiTheme="minorHAnsi"/>
          <w:sz w:val="20"/>
          <w:szCs w:val="20"/>
        </w:rPr>
        <w:t xml:space="preserve">  ofertą Wykonawcy.</w:t>
      </w:r>
    </w:p>
    <w:p w:rsidR="001E447C" w:rsidRPr="00EF062C" w:rsidRDefault="001E447C" w:rsidP="006A4116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Wynagrodzenie określone w § </w:t>
      </w:r>
      <w:r w:rsidR="003A4087" w:rsidRPr="00EF062C">
        <w:rPr>
          <w:rFonts w:asciiTheme="minorHAnsi" w:hAnsiTheme="minorHAnsi"/>
          <w:sz w:val="20"/>
          <w:szCs w:val="20"/>
        </w:rPr>
        <w:t>1</w:t>
      </w:r>
      <w:r w:rsidRPr="00EF062C">
        <w:rPr>
          <w:rFonts w:asciiTheme="minorHAnsi" w:hAnsiTheme="minorHAnsi"/>
          <w:sz w:val="20"/>
          <w:szCs w:val="20"/>
        </w:rPr>
        <w:t xml:space="preserve"> ust. </w:t>
      </w:r>
      <w:r w:rsidR="00621549">
        <w:rPr>
          <w:rFonts w:asciiTheme="minorHAnsi" w:hAnsiTheme="minorHAnsi"/>
          <w:sz w:val="20"/>
          <w:szCs w:val="20"/>
        </w:rPr>
        <w:t>3</w:t>
      </w:r>
      <w:r w:rsidRPr="00EF062C">
        <w:rPr>
          <w:rFonts w:asciiTheme="minorHAnsi" w:hAnsiTheme="minorHAnsi"/>
          <w:sz w:val="20"/>
          <w:szCs w:val="20"/>
        </w:rPr>
        <w:t>:</w:t>
      </w:r>
    </w:p>
    <w:p w:rsidR="001E447C" w:rsidRPr="00EF062C" w:rsidRDefault="001E447C" w:rsidP="006A4116">
      <w:pPr>
        <w:pStyle w:val="Tekstpodstawowy"/>
        <w:widowControl/>
        <w:numPr>
          <w:ilvl w:val="1"/>
          <w:numId w:val="25"/>
        </w:numPr>
        <w:suppressAutoHyphens w:val="0"/>
        <w:spacing w:after="0" w:line="264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obejmuje podatek od towarów i usług – każdorazowa zmiana stawki podatku VAT obciąża Wykonawcę </w:t>
      </w:r>
      <w:r w:rsidR="00621549">
        <w:rPr>
          <w:rFonts w:asciiTheme="minorHAnsi" w:hAnsiTheme="minorHAnsi"/>
          <w:sz w:val="20"/>
          <w:szCs w:val="20"/>
        </w:rPr>
        <w:br/>
      </w:r>
      <w:r w:rsidRPr="00EF062C">
        <w:rPr>
          <w:rFonts w:asciiTheme="minorHAnsi" w:hAnsiTheme="minorHAnsi"/>
          <w:sz w:val="20"/>
          <w:szCs w:val="20"/>
        </w:rPr>
        <w:t>w ramach ustalonego wynagrodzenia bez konieczności dodatkowych świadczeń Zamawiającego;</w:t>
      </w:r>
    </w:p>
    <w:p w:rsidR="001E447C" w:rsidRPr="00EF062C" w:rsidRDefault="001E447C" w:rsidP="006A4116">
      <w:pPr>
        <w:pStyle w:val="Tekstpodstawowy"/>
        <w:widowControl/>
        <w:numPr>
          <w:ilvl w:val="1"/>
          <w:numId w:val="25"/>
        </w:numPr>
        <w:suppressAutoHyphens w:val="0"/>
        <w:spacing w:after="0" w:line="264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obejmuje wszystkie koszty własne Wykonawcy związane z wykonaniem zamówienia.</w:t>
      </w:r>
    </w:p>
    <w:p w:rsidR="001E447C" w:rsidRPr="00EF062C" w:rsidRDefault="001E447C" w:rsidP="006A4116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Rozliczeniem pomiędzy Zamawiającym, a Wykonawcą za wykonanie przedmiotu zamówienia nastąpi </w:t>
      </w:r>
      <w:r w:rsidR="006A4116">
        <w:rPr>
          <w:rFonts w:asciiTheme="minorHAnsi" w:hAnsiTheme="minorHAnsi"/>
          <w:sz w:val="20"/>
          <w:szCs w:val="20"/>
        </w:rPr>
        <w:br/>
      </w:r>
      <w:r w:rsidRPr="00EF062C">
        <w:rPr>
          <w:rFonts w:asciiTheme="minorHAnsi" w:hAnsiTheme="minorHAnsi"/>
          <w:sz w:val="20"/>
          <w:szCs w:val="20"/>
        </w:rPr>
        <w:t xml:space="preserve">na podstawie wystawionej faktury VAT oraz zatwierdzonego końcowego protokołu odbioru robót. </w:t>
      </w:r>
    </w:p>
    <w:p w:rsidR="001E447C" w:rsidRPr="00EF062C" w:rsidRDefault="001E447C" w:rsidP="00A20EFE">
      <w:pPr>
        <w:pStyle w:val="Tekstpodstawowy"/>
        <w:widowControl/>
        <w:numPr>
          <w:ilvl w:val="0"/>
          <w:numId w:val="25"/>
        </w:numPr>
        <w:suppressAutoHyphens w:val="0"/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lastRenderedPageBreak/>
        <w:t>Płatność za wykonanie przedmiotu zamówienia następować będzie po wystawieniu faktury VAT w formie przelewu w terminie 30 dni od dnia otrzymania faktury VAT wraz z zatwierdzonym protokołem odbioru robót.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sz w:val="20"/>
          <w:szCs w:val="20"/>
        </w:rPr>
      </w:pP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9</w:t>
      </w:r>
    </w:p>
    <w:p w:rsidR="001E447C" w:rsidRPr="00EF062C" w:rsidRDefault="001E447C" w:rsidP="00A20EFE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Zamawiający nie udziela Wykonawcy żadnych zaliczek 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10</w:t>
      </w:r>
    </w:p>
    <w:p w:rsidR="001E447C" w:rsidRPr="00B21469" w:rsidRDefault="001E447C" w:rsidP="006A4116">
      <w:pPr>
        <w:pStyle w:val="Akapitzlist"/>
        <w:numPr>
          <w:ilvl w:val="0"/>
          <w:numId w:val="26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B21469">
        <w:rPr>
          <w:rFonts w:asciiTheme="minorHAnsi" w:hAnsiTheme="minorHAnsi"/>
          <w:sz w:val="20"/>
          <w:szCs w:val="20"/>
        </w:rPr>
        <w:t>Wykonawca zgłosi Zamawiającemu gotowość do obioru końcowego pisemnie</w:t>
      </w:r>
      <w:r w:rsidR="00EC76DF">
        <w:rPr>
          <w:rFonts w:asciiTheme="minorHAnsi" w:hAnsiTheme="minorHAnsi"/>
          <w:sz w:val="20"/>
          <w:szCs w:val="20"/>
        </w:rPr>
        <w:t>,</w:t>
      </w:r>
      <w:r w:rsidRPr="00B21469">
        <w:rPr>
          <w:rFonts w:asciiTheme="minorHAnsi" w:hAnsiTheme="minorHAnsi"/>
          <w:sz w:val="20"/>
          <w:szCs w:val="20"/>
        </w:rPr>
        <w:t xml:space="preserve"> bezpośrednio w siedzibie Zamawiającego.</w:t>
      </w:r>
      <w:r w:rsidR="00B21469" w:rsidRPr="00B21469">
        <w:rPr>
          <w:rFonts w:asciiTheme="minorHAnsi" w:hAnsiTheme="minorHAnsi"/>
          <w:sz w:val="20"/>
          <w:szCs w:val="20"/>
        </w:rPr>
        <w:t xml:space="preserve"> </w:t>
      </w:r>
      <w:r w:rsidRPr="00B21469">
        <w:rPr>
          <w:rFonts w:asciiTheme="minorHAnsi" w:hAnsiTheme="minorHAnsi"/>
          <w:sz w:val="20"/>
          <w:szCs w:val="20"/>
        </w:rPr>
        <w:t xml:space="preserve">Podstawą zgłoszenia przez Wykonawcę gotowości do obioru końcowego, będzie faktyczne wykonanie </w:t>
      </w:r>
      <w:r w:rsidR="00B21469" w:rsidRPr="00B21469">
        <w:rPr>
          <w:rFonts w:asciiTheme="minorHAnsi" w:hAnsiTheme="minorHAnsi"/>
          <w:sz w:val="20"/>
          <w:szCs w:val="20"/>
        </w:rPr>
        <w:t>i uruchomienie aplikacji</w:t>
      </w:r>
      <w:r w:rsidRPr="00B21469">
        <w:rPr>
          <w:rFonts w:asciiTheme="minorHAnsi" w:hAnsiTheme="minorHAnsi"/>
          <w:sz w:val="20"/>
          <w:szCs w:val="20"/>
        </w:rPr>
        <w:t>.</w:t>
      </w:r>
    </w:p>
    <w:p w:rsidR="001E447C" w:rsidRPr="00621549" w:rsidRDefault="001E447C" w:rsidP="006A4116">
      <w:pPr>
        <w:pStyle w:val="Akapitzlist"/>
        <w:numPr>
          <w:ilvl w:val="0"/>
          <w:numId w:val="26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 xml:space="preserve">Zamawiający w terminie 7 dni roboczych od daty zgłoszenia wyznaczy i rozpocznie czynności związane </w:t>
      </w:r>
      <w:r w:rsidR="006A4116">
        <w:rPr>
          <w:rFonts w:asciiTheme="minorHAnsi" w:hAnsiTheme="minorHAnsi"/>
          <w:sz w:val="20"/>
          <w:szCs w:val="20"/>
        </w:rPr>
        <w:br/>
      </w:r>
      <w:r w:rsidRPr="00621549">
        <w:rPr>
          <w:rFonts w:asciiTheme="minorHAnsi" w:hAnsiTheme="minorHAnsi"/>
          <w:sz w:val="20"/>
          <w:szCs w:val="20"/>
        </w:rPr>
        <w:t>z odbiorem końcowym.</w:t>
      </w:r>
    </w:p>
    <w:p w:rsidR="001E447C" w:rsidRPr="00621549" w:rsidRDefault="001E447C" w:rsidP="006A4116">
      <w:pPr>
        <w:pStyle w:val="Akapitzlist"/>
        <w:numPr>
          <w:ilvl w:val="0"/>
          <w:numId w:val="26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Zamawiający zobowiązany jest do dokonania lub odmowy odbioru końcowego w terminie 14 dni od dnia rozpoczęcia tego odbioru.</w:t>
      </w:r>
    </w:p>
    <w:p w:rsidR="002077AF" w:rsidRPr="00B21469" w:rsidRDefault="001E447C" w:rsidP="006A4116">
      <w:pPr>
        <w:pStyle w:val="Akapitzlist"/>
        <w:numPr>
          <w:ilvl w:val="0"/>
          <w:numId w:val="26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Za datę wykonania przez Wykonawcę zobowiązania wynikającego z niniejszej Umowy, uznaje się datę odbioru stwierdzoną w protokole odbioru.</w:t>
      </w:r>
      <w:r w:rsidR="002077AF" w:rsidRPr="002077AF">
        <w:t xml:space="preserve"> </w:t>
      </w:r>
    </w:p>
    <w:p w:rsidR="001E447C" w:rsidRPr="00621549" w:rsidRDefault="001E447C" w:rsidP="006A4116">
      <w:pPr>
        <w:pStyle w:val="Akapitzlist"/>
        <w:numPr>
          <w:ilvl w:val="0"/>
          <w:numId w:val="26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W przypadku stwierdzenia wad lub usterek Zamawiający może odmówić odbioru końcowego robót do czasu ich usunięcia, a Wykonawca usunie je na własny koszt w terminie wyznaczonym przez Zamawiającego.</w:t>
      </w:r>
    </w:p>
    <w:p w:rsidR="001E447C" w:rsidRPr="00621549" w:rsidRDefault="001E447C" w:rsidP="006A4116">
      <w:pPr>
        <w:pStyle w:val="Akapitzlist"/>
        <w:numPr>
          <w:ilvl w:val="0"/>
          <w:numId w:val="26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621549">
        <w:rPr>
          <w:rFonts w:asciiTheme="minorHAnsi" w:hAnsiTheme="minorHAnsi"/>
          <w:sz w:val="20"/>
          <w:szCs w:val="20"/>
        </w:rPr>
        <w:t>Jeżeli w wyznaczonym terminie, Wykonawca nie usunie wad i usterek stwierdzonych przy odbiorze końcowym, Zamawiający jest upoważniony do ich usunięcia na koszt Wykonawcy.</w:t>
      </w:r>
    </w:p>
    <w:p w:rsidR="006A4116" w:rsidRDefault="006A4116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A20EFE">
      <w:pPr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11</w:t>
      </w:r>
    </w:p>
    <w:p w:rsidR="001E447C" w:rsidRPr="003301EE" w:rsidRDefault="001E447C" w:rsidP="00A20EFE">
      <w:pPr>
        <w:pStyle w:val="Akapitzlist"/>
        <w:widowControl w:val="0"/>
        <w:numPr>
          <w:ilvl w:val="0"/>
          <w:numId w:val="27"/>
        </w:numPr>
        <w:spacing w:after="0" w:line="264" w:lineRule="auto"/>
        <w:ind w:left="426"/>
        <w:rPr>
          <w:rFonts w:asciiTheme="minorHAnsi" w:hAnsiTheme="minorHAnsi"/>
          <w:sz w:val="20"/>
          <w:szCs w:val="20"/>
        </w:rPr>
      </w:pPr>
      <w:r w:rsidRPr="003301EE">
        <w:rPr>
          <w:rFonts w:asciiTheme="minorHAnsi" w:hAnsiTheme="minorHAnsi"/>
          <w:sz w:val="20"/>
          <w:szCs w:val="20"/>
        </w:rPr>
        <w:t xml:space="preserve">Ustaloną  przez  strony  formą  odszkodowania  za  niewykonanie  lub nienależyte wykonanie  umowy  stanowić  będą   kary  umowne.                                                                     </w:t>
      </w:r>
    </w:p>
    <w:p w:rsidR="001E447C" w:rsidRPr="00EF062C" w:rsidRDefault="001E447C" w:rsidP="00A20EFE">
      <w:pPr>
        <w:pStyle w:val="Tekstpodstawowywcity2"/>
        <w:numPr>
          <w:ilvl w:val="0"/>
          <w:numId w:val="27"/>
        </w:numPr>
        <w:spacing w:after="0" w:line="264" w:lineRule="auto"/>
        <w:ind w:left="426"/>
        <w:rPr>
          <w:rFonts w:asciiTheme="minorHAnsi" w:hAnsiTheme="minorHAnsi"/>
        </w:rPr>
      </w:pPr>
      <w:r w:rsidRPr="00EF062C">
        <w:rPr>
          <w:rFonts w:asciiTheme="minorHAnsi" w:hAnsiTheme="minorHAnsi"/>
        </w:rPr>
        <w:t>Wykonawca     jest  zobowiązany  do  zapłaty  kar  umownych  w  następujących  przypadkach:</w:t>
      </w:r>
    </w:p>
    <w:p w:rsidR="001E447C" w:rsidRPr="00EF062C" w:rsidRDefault="001E447C" w:rsidP="006A4116">
      <w:pPr>
        <w:pStyle w:val="Tekstpodstawowywcity"/>
        <w:numPr>
          <w:ilvl w:val="1"/>
          <w:numId w:val="27"/>
        </w:numPr>
        <w:spacing w:after="0" w:line="264" w:lineRule="auto"/>
        <w:ind w:left="851"/>
        <w:jc w:val="both"/>
        <w:rPr>
          <w:rFonts w:asciiTheme="minorHAnsi" w:hAnsiTheme="minorHAnsi"/>
        </w:rPr>
      </w:pPr>
      <w:r w:rsidRPr="00EF062C">
        <w:rPr>
          <w:rFonts w:asciiTheme="minorHAnsi" w:hAnsiTheme="minorHAnsi"/>
        </w:rPr>
        <w:t xml:space="preserve">za  opóźnienie  w  wykonaniu  prac wymienionych  § 1  w terminie określonym w § 1 ust. 2  w wysokości  </w:t>
      </w:r>
      <w:r w:rsidR="00EC76DF">
        <w:rPr>
          <w:rFonts w:asciiTheme="minorHAnsi" w:hAnsiTheme="minorHAnsi"/>
        </w:rPr>
        <w:t xml:space="preserve">0,5 </w:t>
      </w:r>
      <w:r w:rsidRPr="00EF062C">
        <w:rPr>
          <w:rFonts w:asciiTheme="minorHAnsi" w:hAnsiTheme="minorHAnsi"/>
        </w:rPr>
        <w:t>% wynagrodzenia   umownego  za  każdy  dzień   opóźnienia.</w:t>
      </w:r>
    </w:p>
    <w:p w:rsidR="001E447C" w:rsidRPr="003301EE" w:rsidRDefault="001E447C" w:rsidP="006A4116">
      <w:pPr>
        <w:pStyle w:val="Akapitzlist"/>
        <w:widowControl w:val="0"/>
        <w:numPr>
          <w:ilvl w:val="1"/>
          <w:numId w:val="27"/>
        </w:numPr>
        <w:spacing w:after="0" w:line="264" w:lineRule="auto"/>
        <w:ind w:left="851"/>
        <w:jc w:val="both"/>
        <w:rPr>
          <w:rFonts w:asciiTheme="minorHAnsi" w:hAnsiTheme="minorHAnsi"/>
          <w:sz w:val="20"/>
          <w:szCs w:val="20"/>
        </w:rPr>
      </w:pPr>
      <w:r w:rsidRPr="003301EE">
        <w:rPr>
          <w:rFonts w:asciiTheme="minorHAnsi" w:hAnsiTheme="minorHAnsi"/>
          <w:sz w:val="20"/>
          <w:szCs w:val="20"/>
        </w:rPr>
        <w:t>za  odstąpienie  od  umowy  z  przyczyn,  za  które  ponosi odpowiedzialność  Wykonawca  w   wysokości   20  %  wynagrodzenia  umownego  za  przedmiot  umowy  w stosunku do stopnia zaawansowania prac.</w:t>
      </w:r>
    </w:p>
    <w:p w:rsidR="001E447C" w:rsidRPr="003301EE" w:rsidRDefault="001E447C" w:rsidP="006A4116">
      <w:pPr>
        <w:pStyle w:val="Akapitzlist"/>
        <w:widowControl w:val="0"/>
        <w:numPr>
          <w:ilvl w:val="0"/>
          <w:numId w:val="24"/>
        </w:numPr>
        <w:spacing w:after="0" w:line="264" w:lineRule="auto"/>
        <w:ind w:left="426"/>
        <w:jc w:val="both"/>
        <w:rPr>
          <w:rFonts w:asciiTheme="minorHAnsi" w:hAnsiTheme="minorHAnsi"/>
          <w:sz w:val="20"/>
          <w:szCs w:val="20"/>
        </w:rPr>
      </w:pPr>
      <w:r w:rsidRPr="003301EE">
        <w:rPr>
          <w:rFonts w:asciiTheme="minorHAnsi" w:hAnsiTheme="minorHAnsi"/>
          <w:sz w:val="20"/>
          <w:szCs w:val="20"/>
        </w:rPr>
        <w:t>Jeżeli kara umowna nie wyczerpuje całości szkody, Zamawiający może dochodzić odszkodowania na zasadach ogólnych.</w:t>
      </w:r>
      <w:r w:rsidR="003301EE" w:rsidRPr="003301EE">
        <w:rPr>
          <w:rFonts w:asciiTheme="minorHAnsi" w:hAnsiTheme="minorHAnsi"/>
          <w:sz w:val="20"/>
          <w:szCs w:val="20"/>
        </w:rPr>
        <w:t xml:space="preserve"> </w:t>
      </w:r>
      <w:r w:rsidRPr="003301EE">
        <w:rPr>
          <w:rFonts w:asciiTheme="minorHAnsi" w:hAnsiTheme="minorHAnsi"/>
          <w:sz w:val="20"/>
          <w:szCs w:val="20"/>
        </w:rPr>
        <w:t>Wykonawca wyraża zgodę na potrącenie wyżej wymienionych kar umownych z należności wynikającej z faktury VAT lub rachunku.</w:t>
      </w:r>
    </w:p>
    <w:p w:rsidR="001E447C" w:rsidRPr="006A4116" w:rsidRDefault="001E447C" w:rsidP="006A4116">
      <w:pPr>
        <w:widowControl w:val="0"/>
        <w:spacing w:after="0" w:line="264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12</w:t>
      </w:r>
    </w:p>
    <w:p w:rsidR="001E447C" w:rsidRPr="00EF062C" w:rsidRDefault="001E447C" w:rsidP="006A4116">
      <w:pPr>
        <w:pStyle w:val="Tekstpodstawowy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Wszelkie  zmiany do  niniejszej  umowy   wymagają  formy  pisemnej  pod  rygorem  nieważności. </w:t>
      </w:r>
    </w:p>
    <w:p w:rsidR="006A4116" w:rsidRDefault="006A4116" w:rsidP="006A4116">
      <w:pPr>
        <w:widowControl w:val="0"/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6A4116">
      <w:pPr>
        <w:widowControl w:val="0"/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13</w:t>
      </w:r>
    </w:p>
    <w:p w:rsidR="001E447C" w:rsidRPr="00EF062C" w:rsidRDefault="001E447C" w:rsidP="006A4116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>Sprawy  sporne,  rozstrzygać  będzie  Sąd właściwy dla siedziby Zamawiającego.</w:t>
      </w:r>
    </w:p>
    <w:p w:rsidR="006A4116" w:rsidRDefault="006A4116" w:rsidP="006A4116">
      <w:pPr>
        <w:widowControl w:val="0"/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1E447C" w:rsidRPr="006A4116" w:rsidRDefault="001E447C" w:rsidP="006A4116">
      <w:pPr>
        <w:widowControl w:val="0"/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14</w:t>
      </w:r>
    </w:p>
    <w:p w:rsidR="006A4116" w:rsidRDefault="001E447C" w:rsidP="006A4116">
      <w:pPr>
        <w:pStyle w:val="Tekstpodstawowy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W sprawach nie uregulowanych niniejszą umową będą miały zastosowanie przepisy Kodeksu Cywilnego </w:t>
      </w:r>
    </w:p>
    <w:p w:rsidR="001E447C" w:rsidRPr="006A4116" w:rsidRDefault="001E447C" w:rsidP="006A4116">
      <w:pPr>
        <w:pStyle w:val="Tekstpodstawowy"/>
        <w:spacing w:after="0" w:line="264" w:lineRule="auto"/>
        <w:jc w:val="center"/>
        <w:rPr>
          <w:rFonts w:asciiTheme="minorHAnsi" w:hAnsiTheme="minorHAnsi"/>
          <w:b/>
          <w:sz w:val="20"/>
          <w:szCs w:val="20"/>
        </w:rPr>
      </w:pPr>
      <w:r w:rsidRPr="006A4116">
        <w:rPr>
          <w:rFonts w:asciiTheme="minorHAnsi" w:hAnsiTheme="minorHAnsi"/>
          <w:b/>
          <w:sz w:val="20"/>
          <w:szCs w:val="20"/>
        </w:rPr>
        <w:t>§  15</w:t>
      </w:r>
    </w:p>
    <w:p w:rsidR="001E447C" w:rsidRPr="00EF062C" w:rsidRDefault="001E447C" w:rsidP="006A4116">
      <w:pPr>
        <w:widowControl w:val="0"/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Umowę  sporządzono  w  </w:t>
      </w:r>
      <w:r w:rsidR="003301EE">
        <w:rPr>
          <w:rFonts w:asciiTheme="minorHAnsi" w:hAnsiTheme="minorHAnsi"/>
          <w:sz w:val="20"/>
          <w:szCs w:val="20"/>
        </w:rPr>
        <w:t xml:space="preserve">trzech </w:t>
      </w:r>
      <w:r w:rsidRPr="00EF062C">
        <w:rPr>
          <w:rFonts w:asciiTheme="minorHAnsi" w:hAnsiTheme="minorHAnsi"/>
          <w:sz w:val="20"/>
          <w:szCs w:val="20"/>
        </w:rPr>
        <w:t xml:space="preserve">jednobrzmiących  egzemplarzach: </w:t>
      </w:r>
      <w:r w:rsidR="003301EE">
        <w:rPr>
          <w:rFonts w:asciiTheme="minorHAnsi" w:hAnsiTheme="minorHAnsi"/>
          <w:sz w:val="20"/>
          <w:szCs w:val="20"/>
        </w:rPr>
        <w:t>dwa</w:t>
      </w:r>
      <w:r w:rsidRPr="00EF062C">
        <w:rPr>
          <w:rFonts w:asciiTheme="minorHAnsi" w:hAnsiTheme="minorHAnsi"/>
          <w:sz w:val="20"/>
          <w:szCs w:val="20"/>
        </w:rPr>
        <w:t xml:space="preserve">  dla Zamawiającego oraz jeden </w:t>
      </w:r>
      <w:r w:rsidR="006A4116">
        <w:rPr>
          <w:rFonts w:asciiTheme="minorHAnsi" w:hAnsiTheme="minorHAnsi"/>
          <w:sz w:val="20"/>
          <w:szCs w:val="20"/>
        </w:rPr>
        <w:br/>
      </w:r>
      <w:r w:rsidRPr="00EF062C">
        <w:rPr>
          <w:rFonts w:asciiTheme="minorHAnsi" w:hAnsiTheme="minorHAnsi"/>
          <w:sz w:val="20"/>
          <w:szCs w:val="20"/>
        </w:rPr>
        <w:t>dla Wykonawcy.</w:t>
      </w:r>
    </w:p>
    <w:p w:rsidR="001E447C" w:rsidRPr="00EF062C" w:rsidRDefault="001E447C" w:rsidP="00AF08B8">
      <w:pPr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301EE" w:rsidRDefault="003301EE" w:rsidP="003301EE">
      <w:pPr>
        <w:pStyle w:val="Akapitzlist"/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6A4116" w:rsidRPr="00EF062C" w:rsidRDefault="006A4116" w:rsidP="003301EE">
      <w:pPr>
        <w:pStyle w:val="Akapitzlist"/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301EE" w:rsidRPr="00EF062C" w:rsidRDefault="003301EE" w:rsidP="003301EE">
      <w:pPr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3301EE" w:rsidRPr="00EF062C" w:rsidRDefault="003301EE" w:rsidP="006A4116">
      <w:pPr>
        <w:widowControl w:val="0"/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EF062C">
        <w:rPr>
          <w:rFonts w:asciiTheme="minorHAnsi" w:hAnsiTheme="minorHAnsi"/>
          <w:sz w:val="20"/>
          <w:szCs w:val="20"/>
        </w:rPr>
        <w:t xml:space="preserve">ZAMAWIAJĄCY : </w:t>
      </w:r>
      <w:r w:rsidR="00EC76DF">
        <w:rPr>
          <w:rFonts w:asciiTheme="minorHAnsi" w:hAnsiTheme="minorHAnsi"/>
          <w:sz w:val="20"/>
          <w:szCs w:val="20"/>
        </w:rPr>
        <w:tab/>
      </w:r>
      <w:r w:rsidR="00EC76DF">
        <w:rPr>
          <w:rFonts w:asciiTheme="minorHAnsi" w:hAnsiTheme="minorHAnsi"/>
          <w:sz w:val="20"/>
          <w:szCs w:val="20"/>
        </w:rPr>
        <w:tab/>
      </w:r>
      <w:r w:rsidR="00EC76DF">
        <w:rPr>
          <w:rFonts w:asciiTheme="minorHAnsi" w:hAnsiTheme="minorHAnsi"/>
          <w:sz w:val="20"/>
          <w:szCs w:val="20"/>
        </w:rPr>
        <w:tab/>
      </w:r>
      <w:r w:rsidR="00EC76DF">
        <w:rPr>
          <w:rFonts w:asciiTheme="minorHAnsi" w:hAnsiTheme="minorHAnsi"/>
          <w:sz w:val="20"/>
          <w:szCs w:val="20"/>
        </w:rPr>
        <w:tab/>
      </w:r>
      <w:r w:rsidR="00EC76DF">
        <w:rPr>
          <w:rFonts w:asciiTheme="minorHAnsi" w:hAnsiTheme="minorHAnsi"/>
          <w:sz w:val="20"/>
          <w:szCs w:val="20"/>
        </w:rPr>
        <w:tab/>
      </w:r>
      <w:r w:rsidR="00EC76DF">
        <w:rPr>
          <w:rFonts w:asciiTheme="minorHAnsi" w:hAnsiTheme="minorHAnsi"/>
          <w:sz w:val="20"/>
          <w:szCs w:val="20"/>
        </w:rPr>
        <w:tab/>
      </w:r>
      <w:r w:rsidRPr="00EF062C">
        <w:rPr>
          <w:rFonts w:asciiTheme="minorHAnsi" w:hAnsiTheme="minorHAnsi"/>
          <w:sz w:val="20"/>
          <w:szCs w:val="20"/>
        </w:rPr>
        <w:t xml:space="preserve"> </w:t>
      </w:r>
      <w:r w:rsidR="00EC76DF" w:rsidRPr="00EF062C">
        <w:rPr>
          <w:rFonts w:asciiTheme="minorHAnsi" w:hAnsiTheme="minorHAnsi"/>
          <w:sz w:val="20"/>
          <w:szCs w:val="20"/>
        </w:rPr>
        <w:t>WYKONAWCA:</w:t>
      </w:r>
      <w:r w:rsidRPr="00EF062C">
        <w:rPr>
          <w:rFonts w:asciiTheme="minorHAnsi" w:hAnsiTheme="minorHAnsi"/>
          <w:sz w:val="20"/>
          <w:szCs w:val="20"/>
        </w:rPr>
        <w:t xml:space="preserve">                    </w:t>
      </w:r>
      <w:r w:rsidRPr="00EF062C">
        <w:rPr>
          <w:rFonts w:asciiTheme="minorHAnsi" w:hAnsiTheme="minorHAnsi"/>
          <w:sz w:val="20"/>
          <w:szCs w:val="20"/>
        </w:rPr>
        <w:tab/>
      </w:r>
      <w:r w:rsidRPr="00EF062C">
        <w:rPr>
          <w:rFonts w:asciiTheme="minorHAnsi" w:hAnsiTheme="minorHAnsi"/>
          <w:sz w:val="20"/>
          <w:szCs w:val="20"/>
        </w:rPr>
        <w:tab/>
      </w:r>
      <w:r w:rsidRPr="00EF062C">
        <w:rPr>
          <w:rFonts w:asciiTheme="minorHAnsi" w:hAnsiTheme="minorHAnsi"/>
          <w:sz w:val="20"/>
          <w:szCs w:val="20"/>
        </w:rPr>
        <w:tab/>
      </w:r>
      <w:r w:rsidRPr="00EF062C">
        <w:rPr>
          <w:rFonts w:asciiTheme="minorHAnsi" w:hAnsiTheme="minorHAnsi"/>
          <w:sz w:val="20"/>
          <w:szCs w:val="20"/>
        </w:rPr>
        <w:tab/>
        <w:t xml:space="preserve">         </w:t>
      </w:r>
    </w:p>
    <w:p w:rsidR="001E447C" w:rsidRPr="003301EE" w:rsidRDefault="001E447C" w:rsidP="00AF08B8">
      <w:pPr>
        <w:widowControl w:val="0"/>
        <w:spacing w:after="0"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3301EE">
        <w:rPr>
          <w:rFonts w:asciiTheme="minorHAnsi" w:hAnsiTheme="minorHAnsi"/>
          <w:sz w:val="20"/>
          <w:szCs w:val="20"/>
          <w:u w:val="single"/>
        </w:rPr>
        <w:t>Załącznik</w:t>
      </w:r>
      <w:r w:rsidR="003301EE" w:rsidRPr="003301EE">
        <w:rPr>
          <w:rFonts w:asciiTheme="minorHAnsi" w:hAnsiTheme="minorHAnsi"/>
          <w:sz w:val="20"/>
          <w:szCs w:val="20"/>
          <w:u w:val="single"/>
        </w:rPr>
        <w:t>i</w:t>
      </w:r>
      <w:r w:rsidRPr="003301EE">
        <w:rPr>
          <w:rFonts w:asciiTheme="minorHAnsi" w:hAnsiTheme="minorHAnsi"/>
          <w:sz w:val="20"/>
          <w:szCs w:val="20"/>
          <w:u w:val="single"/>
        </w:rPr>
        <w:t xml:space="preserve"> do umowy:</w:t>
      </w:r>
    </w:p>
    <w:p w:rsidR="00DE0A05" w:rsidRPr="003301EE" w:rsidRDefault="003301EE" w:rsidP="003301EE">
      <w:pPr>
        <w:pStyle w:val="Akapitzlist"/>
        <w:widowControl w:val="0"/>
        <w:numPr>
          <w:ilvl w:val="0"/>
          <w:numId w:val="28"/>
        </w:numPr>
        <w:spacing w:after="0" w:line="240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lastRenderedPageBreak/>
        <w:t>f</w:t>
      </w:r>
      <w:r w:rsidR="001E447C" w:rsidRPr="003301EE">
        <w:rPr>
          <w:rFonts w:asciiTheme="minorHAnsi" w:hAnsiTheme="minorHAnsi"/>
          <w:sz w:val="18"/>
          <w:szCs w:val="18"/>
        </w:rPr>
        <w:t xml:space="preserve">ormularz </w:t>
      </w:r>
      <w:r w:rsidR="00DE0A05" w:rsidRPr="003301EE">
        <w:rPr>
          <w:rFonts w:asciiTheme="minorHAnsi" w:hAnsiTheme="minorHAnsi"/>
          <w:sz w:val="18"/>
          <w:szCs w:val="18"/>
        </w:rPr>
        <w:t>ofertowy</w:t>
      </w:r>
      <w:r w:rsidRPr="003301EE">
        <w:rPr>
          <w:rFonts w:asciiTheme="minorHAnsi" w:hAnsiTheme="minorHAnsi"/>
          <w:sz w:val="18"/>
          <w:szCs w:val="18"/>
        </w:rPr>
        <w:t xml:space="preserve"> wraz z z</w:t>
      </w:r>
      <w:r w:rsidR="00DE0A05" w:rsidRPr="003301EE">
        <w:rPr>
          <w:rFonts w:asciiTheme="minorHAnsi" w:hAnsiTheme="minorHAnsi"/>
          <w:sz w:val="18"/>
          <w:szCs w:val="18"/>
        </w:rPr>
        <w:t>ałącznik</w:t>
      </w:r>
      <w:r w:rsidRPr="003301EE">
        <w:rPr>
          <w:rFonts w:asciiTheme="minorHAnsi" w:hAnsiTheme="minorHAnsi"/>
          <w:sz w:val="18"/>
          <w:szCs w:val="18"/>
        </w:rPr>
        <w:t>iem</w:t>
      </w:r>
      <w:r w:rsidR="00DE0A05" w:rsidRPr="003301EE">
        <w:rPr>
          <w:rFonts w:asciiTheme="minorHAnsi" w:hAnsiTheme="minorHAnsi"/>
          <w:sz w:val="18"/>
          <w:szCs w:val="18"/>
        </w:rPr>
        <w:t xml:space="preserve"> nr FO.1</w:t>
      </w:r>
      <w:r w:rsidR="001E447C" w:rsidRPr="003301EE">
        <w:rPr>
          <w:rFonts w:asciiTheme="minorHAnsi" w:hAnsiTheme="minorHAnsi"/>
          <w:sz w:val="18"/>
          <w:szCs w:val="18"/>
        </w:rPr>
        <w:t>.</w:t>
      </w:r>
    </w:p>
    <w:p w:rsidR="00DE0A05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B2C59" w:rsidRDefault="00BB2C59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wykaz osób lub firm</w:t>
      </w:r>
      <w:r>
        <w:rPr>
          <w:rFonts w:asciiTheme="minorHAnsi" w:hAnsiTheme="minorHAnsi"/>
          <w:sz w:val="18"/>
          <w:szCs w:val="18"/>
        </w:rPr>
        <w:t xml:space="preserve"> zewnętrznych w stosunku do Wykonawcy</w:t>
      </w:r>
      <w:r w:rsidRPr="003301EE">
        <w:rPr>
          <w:rFonts w:asciiTheme="minorHAnsi" w:hAnsiTheme="minorHAnsi"/>
          <w:sz w:val="18"/>
          <w:szCs w:val="18"/>
        </w:rPr>
        <w:t>, które będą uczestniczyć w wykonywaniu zamówienia wraz z informacjami na temat ich kwalifikacji zawodowych, doświadczenia i wykształcenia niezbędnych do wykonania zamówienia w zakresie  wykonywanych przez nie czynności, oraz informacją o podstawie do dysponowania tymi osobami</w:t>
      </w:r>
      <w:r>
        <w:rPr>
          <w:rFonts w:asciiTheme="minorHAnsi" w:hAnsiTheme="minorHAnsi"/>
          <w:sz w:val="18"/>
          <w:szCs w:val="18"/>
        </w:rPr>
        <w:t xml:space="preserve"> (dotyczy konsorcjum).</w:t>
      </w:r>
    </w:p>
    <w:p w:rsidR="003301EE" w:rsidRPr="00DF29BD" w:rsidRDefault="003301EE" w:rsidP="003301EE">
      <w:pPr>
        <w:spacing w:after="0" w:line="240" w:lineRule="auto"/>
        <w:rPr>
          <w:rFonts w:asciiTheme="minorHAnsi" w:hAnsiTheme="minorHAnsi"/>
          <w:sz w:val="18"/>
          <w:szCs w:val="18"/>
          <w:u w:val="single"/>
        </w:rPr>
      </w:pPr>
      <w:r w:rsidRPr="00DF29BD">
        <w:rPr>
          <w:rFonts w:asciiTheme="minorHAnsi" w:hAnsiTheme="minorHAnsi"/>
          <w:sz w:val="18"/>
          <w:szCs w:val="18"/>
          <w:u w:val="single"/>
        </w:rPr>
        <w:t>załączniki opcjonalne – w zależności od wartości umowy</w:t>
      </w:r>
      <w:r w:rsidR="00DF29BD">
        <w:rPr>
          <w:rFonts w:asciiTheme="minorHAnsi" w:hAnsiTheme="minorHAnsi"/>
          <w:sz w:val="18"/>
          <w:szCs w:val="18"/>
          <w:u w:val="single"/>
        </w:rPr>
        <w:t>: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 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r w:rsidRPr="003301EE">
        <w:rPr>
          <w:rFonts w:asciiTheme="minorHAnsi" w:hAnsiTheme="minorHAnsi"/>
          <w:sz w:val="18"/>
          <w:szCs w:val="18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ofert;</w:t>
      </w:r>
    </w:p>
    <w:p w:rsidR="00DE0A05" w:rsidRPr="003301EE" w:rsidRDefault="00DE0A05" w:rsidP="003301EE">
      <w:pPr>
        <w:pStyle w:val="Akapitzlist"/>
        <w:numPr>
          <w:ilvl w:val="0"/>
          <w:numId w:val="28"/>
        </w:numPr>
        <w:spacing w:after="0" w:line="240" w:lineRule="auto"/>
        <w:ind w:left="426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3301EE">
        <w:rPr>
          <w:rFonts w:asciiTheme="minorHAnsi" w:hAnsiTheme="minorHAnsi"/>
          <w:sz w:val="18"/>
          <w:szCs w:val="18"/>
        </w:rPr>
        <w:t>opłaconą polisę, a w przypadku jej braku, inny dokument potwierdzający, że Wykonawca jest ubezpieczony od odpowiedzialności cywilnej w zakresie prowadzonej działalności związanej z przedmiotem zamówienia;</w:t>
      </w:r>
    </w:p>
    <w:sectPr w:rsidR="00DE0A05" w:rsidRPr="003301EE" w:rsidSect="001071D7">
      <w:headerReference w:type="default" r:id="rId9"/>
      <w:pgSz w:w="11906" w:h="16838"/>
      <w:pgMar w:top="1191" w:right="1418" w:bottom="567" w:left="107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C8" w:rsidRDefault="00C91AC8">
      <w:r>
        <w:separator/>
      </w:r>
    </w:p>
  </w:endnote>
  <w:endnote w:type="continuationSeparator" w:id="0">
    <w:p w:rsidR="00C91AC8" w:rsidRDefault="00C9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3B1D1D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w:pict>
        <v:line id="Line 2" o:spid="_x0000_s2049" style="position:absolute;z-index:251658240;visibility:visibl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</w:pict>
    </w:r>
  </w:p>
  <w:p w:rsidR="009F5789" w:rsidRDefault="009F5789" w:rsidP="009F5789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Projekt</w:t>
    </w:r>
    <w:r>
      <w:rPr>
        <w:rFonts w:ascii="Verdana" w:hAnsi="Verdana"/>
        <w:sz w:val="12"/>
        <w:szCs w:val="12"/>
      </w:rPr>
      <w:t>y</w:t>
    </w:r>
    <w:r w:rsidRPr="00045DDA">
      <w:rPr>
        <w:rFonts w:ascii="Verdana" w:hAnsi="Verdana"/>
        <w:sz w:val="12"/>
        <w:szCs w:val="12"/>
      </w:rPr>
      <w:t xml:space="preserve"> pt. „Przyjazne przedszkole” UDA-POKL.09.01.01-20-282/13-00 </w:t>
    </w:r>
    <w:r>
      <w:rPr>
        <w:rFonts w:ascii="Verdana" w:hAnsi="Verdana"/>
        <w:sz w:val="12"/>
        <w:szCs w:val="12"/>
      </w:rPr>
      <w:t xml:space="preserve">i „Mazurskie przedszkole” </w:t>
    </w:r>
    <w:r w:rsidRPr="00045DDA">
      <w:rPr>
        <w:rFonts w:ascii="Verdana" w:hAnsi="Verdana"/>
        <w:sz w:val="12"/>
        <w:szCs w:val="12"/>
      </w:rPr>
      <w:t>- POKL.09.01.01-28-035/13</w:t>
    </w:r>
  </w:p>
  <w:p w:rsidR="009F5789" w:rsidRPr="00045DDA" w:rsidRDefault="009F5789" w:rsidP="009F5789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realizowan</w:t>
    </w:r>
    <w:r>
      <w:rPr>
        <w:rFonts w:ascii="Verdana" w:hAnsi="Verdana"/>
        <w:sz w:val="12"/>
        <w:szCs w:val="12"/>
      </w:rPr>
      <w:t>e</w:t>
    </w:r>
    <w:r w:rsidRPr="00045DDA">
      <w:rPr>
        <w:rFonts w:ascii="Verdana" w:hAnsi="Verdana"/>
        <w:sz w:val="12"/>
        <w:szCs w:val="12"/>
      </w:rPr>
      <w:t xml:space="preserve"> w ramach Programu Operacyjnego Kapitał Ludzki</w:t>
    </w:r>
    <w:r>
      <w:rPr>
        <w:rFonts w:ascii="Verdana" w:hAnsi="Verdana"/>
        <w:sz w:val="12"/>
        <w:szCs w:val="12"/>
      </w:rPr>
      <w:t xml:space="preserve">, </w:t>
    </w:r>
    <w:r w:rsidRPr="00045DDA">
      <w:rPr>
        <w:rFonts w:ascii="Verdana" w:hAnsi="Verdana"/>
        <w:sz w:val="12"/>
        <w:szCs w:val="12"/>
      </w:rPr>
      <w:t xml:space="preserve">Działanie 9.1 Wyrównywanie szans edukacyjnych i zapewnienie wysokiej jakości usług edukacyjnych świadczonych w systemie oświaty, Poddziałanie 9.1.1 Zmniejszanie nierówności w stopniu upowszechniania edukacji przedszkolnej </w:t>
    </w:r>
  </w:p>
  <w:p w:rsidR="007A0067" w:rsidRDefault="007C18EF" w:rsidP="007C18EF">
    <w:pPr>
      <w:pStyle w:val="Stopka"/>
      <w:tabs>
        <w:tab w:val="clear" w:pos="4536"/>
        <w:tab w:val="clear" w:pos="9072"/>
        <w:tab w:val="left" w:pos="28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C8" w:rsidRDefault="00C91AC8">
      <w:r>
        <w:separator/>
      </w:r>
    </w:p>
  </w:footnote>
  <w:footnote w:type="continuationSeparator" w:id="0">
    <w:p w:rsidR="00C91AC8" w:rsidRDefault="00C9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3B1D1D" w:rsidP="006C3214">
    <w:pPr>
      <w:autoSpaceDE w:val="0"/>
      <w:autoSpaceDN w:val="0"/>
      <w:adjustRightInd w:val="0"/>
      <w:jc w:val="center"/>
      <w:rPr>
        <w:rFonts w:ascii="TimesNewRomanPSMT" w:hAnsi="TimesNewRomanPSMT"/>
        <w:b/>
        <w:bCs/>
        <w:sz w:val="20"/>
        <w:szCs w:val="20"/>
      </w:rPr>
    </w:pPr>
    <w:r>
      <w:rPr>
        <w:rFonts w:ascii="TimesNewRomanPSMT" w:hAnsi="TimesNewRomanPSMT"/>
        <w:b/>
        <w:bCs/>
        <w:noProof/>
        <w:sz w:val="20"/>
        <w:szCs w:val="20"/>
        <w:lang w:eastAsia="pl-PL"/>
      </w:rPr>
      <w:pict>
        <v:line id="Line 1" o:spid="_x0000_s2050" style="position:absolute;left:0;text-align:left;z-index:251657216;visibility:visibl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</w:pict>
    </w:r>
    <w:r w:rsidR="0052728B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D241D6">
      <w:rPr>
        <w:rFonts w:ascii="TimesNewRomanPSMT" w:hAnsi="TimesNewRomanPSMT"/>
        <w:b/>
        <w:bCs/>
        <w:sz w:val="20"/>
        <w:szCs w:val="20"/>
      </w:rPr>
      <w:t>Projekt współfinansowany przez Unię Europejską</w:t>
    </w:r>
    <w:r w:rsidR="007A0067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D241D6">
      <w:rPr>
        <w:rFonts w:ascii="TimesNewRomanPSMT" w:hAnsi="TimesNewRomanPSMT"/>
        <w:b/>
        <w:bCs/>
        <w:sz w:val="20"/>
        <w:szCs w:val="20"/>
      </w:rPr>
      <w:t>w ramach Europejskiego Funduszu Społecznego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1D7" w:rsidRPr="001071D7" w:rsidRDefault="001071D7" w:rsidP="001071D7">
    <w:pPr>
      <w:spacing w:after="0" w:line="264" w:lineRule="auto"/>
      <w:jc w:val="right"/>
      <w:rPr>
        <w:rFonts w:asciiTheme="minorHAnsi" w:hAnsiTheme="minorHAnsi"/>
      </w:rPr>
    </w:pPr>
    <w:r w:rsidRPr="001071D7">
      <w:rPr>
        <w:rFonts w:asciiTheme="minorHAnsi" w:hAnsiTheme="minorHAnsi"/>
      </w:rPr>
      <w:t xml:space="preserve">str. </w:t>
    </w:r>
    <w:r w:rsidR="003B1D1D" w:rsidRPr="001071D7">
      <w:rPr>
        <w:rFonts w:asciiTheme="minorHAnsi" w:hAnsiTheme="minorHAnsi"/>
      </w:rPr>
      <w:fldChar w:fldCharType="begin"/>
    </w:r>
    <w:r w:rsidRPr="001071D7">
      <w:rPr>
        <w:rFonts w:asciiTheme="minorHAnsi" w:hAnsiTheme="minorHAnsi"/>
      </w:rPr>
      <w:instrText xml:space="preserve"> PAGE    \* MERGEFORMAT </w:instrText>
    </w:r>
    <w:r w:rsidR="003B1D1D" w:rsidRPr="001071D7">
      <w:rPr>
        <w:rFonts w:asciiTheme="minorHAnsi" w:hAnsiTheme="minorHAnsi"/>
      </w:rPr>
      <w:fldChar w:fldCharType="separate"/>
    </w:r>
    <w:r w:rsidR="009A7F13">
      <w:rPr>
        <w:rFonts w:asciiTheme="minorHAnsi" w:hAnsiTheme="minorHAnsi"/>
        <w:noProof/>
      </w:rPr>
      <w:t>4</w:t>
    </w:r>
    <w:r w:rsidR="003B1D1D" w:rsidRPr="001071D7">
      <w:rPr>
        <w:rFonts w:asciiTheme="minorHAnsi" w:hAnsiTheme="minorHAnsi"/>
      </w:rPr>
      <w:fldChar w:fldCharType="end"/>
    </w:r>
  </w:p>
  <w:p w:rsidR="001071D7" w:rsidRPr="001071D7" w:rsidRDefault="001071D7" w:rsidP="001071D7">
    <w:pPr>
      <w:pStyle w:val="Nagwek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683F"/>
    <w:multiLevelType w:val="hybridMultilevel"/>
    <w:tmpl w:val="6E38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1497E"/>
    <w:multiLevelType w:val="hybridMultilevel"/>
    <w:tmpl w:val="6CE05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252E68"/>
    <w:multiLevelType w:val="hybridMultilevel"/>
    <w:tmpl w:val="4C223502"/>
    <w:lvl w:ilvl="0" w:tplc="68585708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20892"/>
    <w:multiLevelType w:val="hybridMultilevel"/>
    <w:tmpl w:val="47B8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A071F"/>
    <w:multiLevelType w:val="hybridMultilevel"/>
    <w:tmpl w:val="E1C60BB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8506D"/>
    <w:multiLevelType w:val="singleLevel"/>
    <w:tmpl w:val="B9347E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</w:abstractNum>
  <w:abstractNum w:abstractNumId="10">
    <w:nsid w:val="2FE10184"/>
    <w:multiLevelType w:val="hybridMultilevel"/>
    <w:tmpl w:val="9ADC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52DE3"/>
    <w:multiLevelType w:val="hybridMultilevel"/>
    <w:tmpl w:val="1AE4D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1731"/>
    <w:multiLevelType w:val="hybridMultilevel"/>
    <w:tmpl w:val="AB34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41A14"/>
    <w:multiLevelType w:val="hybridMultilevel"/>
    <w:tmpl w:val="3EA6D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546A0"/>
    <w:multiLevelType w:val="hybridMultilevel"/>
    <w:tmpl w:val="D9A2A7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1434E"/>
    <w:multiLevelType w:val="hybridMultilevel"/>
    <w:tmpl w:val="47B8E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733D8"/>
    <w:multiLevelType w:val="hybridMultilevel"/>
    <w:tmpl w:val="3EE2C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016D8"/>
    <w:multiLevelType w:val="hybridMultilevel"/>
    <w:tmpl w:val="1794D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F6227"/>
    <w:multiLevelType w:val="hybridMultilevel"/>
    <w:tmpl w:val="72966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A170A"/>
    <w:multiLevelType w:val="hybridMultilevel"/>
    <w:tmpl w:val="08A88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D3AA8"/>
    <w:multiLevelType w:val="hybridMultilevel"/>
    <w:tmpl w:val="0C706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C7141"/>
    <w:multiLevelType w:val="hybridMultilevel"/>
    <w:tmpl w:val="957C4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E67C94"/>
    <w:multiLevelType w:val="hybridMultilevel"/>
    <w:tmpl w:val="1C2C36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F702DF"/>
    <w:multiLevelType w:val="hybridMultilevel"/>
    <w:tmpl w:val="0AA01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E385E"/>
    <w:multiLevelType w:val="hybridMultilevel"/>
    <w:tmpl w:val="4508A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C5DD9"/>
    <w:multiLevelType w:val="hybridMultilevel"/>
    <w:tmpl w:val="FA9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855A4"/>
    <w:multiLevelType w:val="hybridMultilevel"/>
    <w:tmpl w:val="6E38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B10E8"/>
    <w:multiLevelType w:val="hybridMultilevel"/>
    <w:tmpl w:val="2708C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22"/>
  </w:num>
  <w:num w:numId="5">
    <w:abstractNumId w:val="8"/>
  </w:num>
  <w:num w:numId="6">
    <w:abstractNumId w:val="7"/>
  </w:num>
  <w:num w:numId="7">
    <w:abstractNumId w:val="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4"/>
  </w:num>
  <w:num w:numId="20">
    <w:abstractNumId w:val="28"/>
  </w:num>
  <w:num w:numId="21">
    <w:abstractNumId w:val="14"/>
  </w:num>
  <w:num w:numId="22">
    <w:abstractNumId w:val="26"/>
  </w:num>
  <w:num w:numId="23">
    <w:abstractNumId w:val="20"/>
  </w:num>
  <w:num w:numId="24">
    <w:abstractNumId w:val="16"/>
  </w:num>
  <w:num w:numId="25">
    <w:abstractNumId w:val="21"/>
  </w:num>
  <w:num w:numId="26">
    <w:abstractNumId w:val="18"/>
  </w:num>
  <w:num w:numId="27">
    <w:abstractNumId w:val="6"/>
  </w:num>
  <w:num w:numId="28">
    <w:abstractNumId w:val="5"/>
  </w:num>
  <w:num w:numId="29">
    <w:abstractNumId w:val="12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3536C"/>
    <w:rsid w:val="00073035"/>
    <w:rsid w:val="000F3362"/>
    <w:rsid w:val="001071D7"/>
    <w:rsid w:val="001351E0"/>
    <w:rsid w:val="001A5365"/>
    <w:rsid w:val="001E447C"/>
    <w:rsid w:val="001F109A"/>
    <w:rsid w:val="002077AF"/>
    <w:rsid w:val="002560FB"/>
    <w:rsid w:val="002618FF"/>
    <w:rsid w:val="003232E8"/>
    <w:rsid w:val="003301EE"/>
    <w:rsid w:val="00331D58"/>
    <w:rsid w:val="00332D2E"/>
    <w:rsid w:val="00366060"/>
    <w:rsid w:val="00377330"/>
    <w:rsid w:val="003A4087"/>
    <w:rsid w:val="003B1D1D"/>
    <w:rsid w:val="00427F99"/>
    <w:rsid w:val="004E4CBA"/>
    <w:rsid w:val="004F6FC8"/>
    <w:rsid w:val="00514D68"/>
    <w:rsid w:val="0052728B"/>
    <w:rsid w:val="00554608"/>
    <w:rsid w:val="00581821"/>
    <w:rsid w:val="0058649E"/>
    <w:rsid w:val="00594BD3"/>
    <w:rsid w:val="00611981"/>
    <w:rsid w:val="006146E6"/>
    <w:rsid w:val="00621549"/>
    <w:rsid w:val="006254EE"/>
    <w:rsid w:val="00636DD3"/>
    <w:rsid w:val="006412B9"/>
    <w:rsid w:val="00681A9F"/>
    <w:rsid w:val="00691651"/>
    <w:rsid w:val="006A4116"/>
    <w:rsid w:val="006C3214"/>
    <w:rsid w:val="00734A88"/>
    <w:rsid w:val="007A0067"/>
    <w:rsid w:val="007C18EF"/>
    <w:rsid w:val="008023F5"/>
    <w:rsid w:val="00811FAD"/>
    <w:rsid w:val="00850E0B"/>
    <w:rsid w:val="0085725E"/>
    <w:rsid w:val="00915892"/>
    <w:rsid w:val="00926806"/>
    <w:rsid w:val="009A7F13"/>
    <w:rsid w:val="009B5F18"/>
    <w:rsid w:val="009F5789"/>
    <w:rsid w:val="00A20EFE"/>
    <w:rsid w:val="00A42679"/>
    <w:rsid w:val="00A4499D"/>
    <w:rsid w:val="00A60229"/>
    <w:rsid w:val="00A60E4B"/>
    <w:rsid w:val="00AD5A5F"/>
    <w:rsid w:val="00AF08B8"/>
    <w:rsid w:val="00B000DC"/>
    <w:rsid w:val="00B21469"/>
    <w:rsid w:val="00B41A45"/>
    <w:rsid w:val="00B54CBB"/>
    <w:rsid w:val="00B605DA"/>
    <w:rsid w:val="00B66C38"/>
    <w:rsid w:val="00B7419F"/>
    <w:rsid w:val="00B751BC"/>
    <w:rsid w:val="00BB2C59"/>
    <w:rsid w:val="00BD0ABF"/>
    <w:rsid w:val="00C15B63"/>
    <w:rsid w:val="00C86B45"/>
    <w:rsid w:val="00C91AC8"/>
    <w:rsid w:val="00CC3E80"/>
    <w:rsid w:val="00D154F3"/>
    <w:rsid w:val="00D2352A"/>
    <w:rsid w:val="00D67368"/>
    <w:rsid w:val="00D70891"/>
    <w:rsid w:val="00DD5A72"/>
    <w:rsid w:val="00DE0A05"/>
    <w:rsid w:val="00DF29BD"/>
    <w:rsid w:val="00E11A87"/>
    <w:rsid w:val="00E200D3"/>
    <w:rsid w:val="00E52A4A"/>
    <w:rsid w:val="00E5688F"/>
    <w:rsid w:val="00EA2583"/>
    <w:rsid w:val="00EB69A2"/>
    <w:rsid w:val="00EC76DF"/>
    <w:rsid w:val="00ED0368"/>
    <w:rsid w:val="00EF062C"/>
    <w:rsid w:val="00F4324C"/>
    <w:rsid w:val="00F62052"/>
    <w:rsid w:val="00F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A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229"/>
    <w:rPr>
      <w:rFonts w:ascii="Tahoma" w:eastAsia="Calibri" w:hAnsi="Tahoma" w:cs="Tahoma"/>
      <w:sz w:val="16"/>
      <w:szCs w:val="16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071D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E447C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E447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E447C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447C"/>
  </w:style>
  <w:style w:type="paragraph" w:styleId="Tytu">
    <w:name w:val="Title"/>
    <w:basedOn w:val="Normalny"/>
    <w:link w:val="TytuZnak"/>
    <w:uiPriority w:val="99"/>
    <w:qFormat/>
    <w:rsid w:val="001E447C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1E447C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rsid w:val="00A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6022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1633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6</cp:revision>
  <cp:lastPrinted>2012-12-03T12:15:00Z</cp:lastPrinted>
  <dcterms:created xsi:type="dcterms:W3CDTF">2014-06-26T07:13:00Z</dcterms:created>
  <dcterms:modified xsi:type="dcterms:W3CDTF">2014-07-15T13:45:00Z</dcterms:modified>
</cp:coreProperties>
</file>